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9BA" w:rsidRDefault="007449BA" w:rsidP="00253CBB">
      <w:pPr>
        <w:pStyle w:val="NoSpacing"/>
      </w:pPr>
    </w:p>
    <w:p w:rsidR="007449BA" w:rsidRPr="007A1ED4" w:rsidRDefault="007449BA" w:rsidP="004448BA">
      <w:pPr>
        <w:pStyle w:val="NoSpacing"/>
        <w:jc w:val="center"/>
        <w:rPr>
          <w:rFonts w:ascii="Arial" w:hAnsi="Arial" w:cs="Arial"/>
          <w:b/>
          <w:sz w:val="28"/>
          <w:szCs w:val="28"/>
        </w:rPr>
      </w:pPr>
      <w:r w:rsidRPr="007A1ED4">
        <w:rPr>
          <w:rFonts w:ascii="Arial" w:hAnsi="Arial" w:cs="Arial"/>
          <w:b/>
          <w:sz w:val="28"/>
          <w:szCs w:val="28"/>
        </w:rPr>
        <w:t>Dr P K Mohanty</w:t>
      </w:r>
    </w:p>
    <w:p w:rsidR="007449BA" w:rsidRPr="007A1ED4" w:rsidRDefault="007449BA" w:rsidP="004448BA">
      <w:pPr>
        <w:pStyle w:val="NoSpacing"/>
        <w:jc w:val="center"/>
        <w:rPr>
          <w:rFonts w:ascii="Arial" w:hAnsi="Arial" w:cs="Arial"/>
          <w:b/>
          <w:sz w:val="28"/>
          <w:szCs w:val="28"/>
        </w:rPr>
      </w:pPr>
      <w:r w:rsidRPr="007A1ED4">
        <w:rPr>
          <w:rFonts w:ascii="Arial" w:hAnsi="Arial" w:cs="Arial"/>
          <w:b/>
          <w:sz w:val="28"/>
          <w:szCs w:val="28"/>
        </w:rPr>
        <w:t>Witham Health Centre</w:t>
      </w:r>
    </w:p>
    <w:p w:rsidR="007449BA" w:rsidRPr="007A1ED4" w:rsidRDefault="007449BA" w:rsidP="004448BA">
      <w:pPr>
        <w:pStyle w:val="NoSpacing"/>
        <w:jc w:val="center"/>
        <w:rPr>
          <w:rFonts w:ascii="Arial" w:hAnsi="Arial" w:cs="Arial"/>
          <w:b/>
          <w:sz w:val="28"/>
          <w:szCs w:val="28"/>
        </w:rPr>
      </w:pPr>
      <w:r w:rsidRPr="007A1ED4">
        <w:rPr>
          <w:rFonts w:ascii="Arial" w:hAnsi="Arial" w:cs="Arial"/>
          <w:b/>
          <w:sz w:val="28"/>
          <w:szCs w:val="28"/>
        </w:rPr>
        <w:t>Patient Participation Group</w:t>
      </w:r>
    </w:p>
    <w:p w:rsidR="002641C1" w:rsidRDefault="002641C1" w:rsidP="004448BA">
      <w:pPr>
        <w:pStyle w:val="NoSpacing"/>
        <w:jc w:val="center"/>
        <w:rPr>
          <w:rFonts w:ascii="Arial" w:hAnsi="Arial" w:cs="Arial"/>
          <w:b/>
          <w:sz w:val="28"/>
          <w:szCs w:val="28"/>
        </w:rPr>
      </w:pPr>
      <w:r>
        <w:rPr>
          <w:rFonts w:ascii="Arial" w:hAnsi="Arial" w:cs="Arial"/>
          <w:b/>
          <w:sz w:val="28"/>
          <w:szCs w:val="28"/>
        </w:rPr>
        <w:t xml:space="preserve"> Update to </w:t>
      </w:r>
      <w:r w:rsidR="009D6BE0" w:rsidRPr="007A1ED4">
        <w:rPr>
          <w:rFonts w:ascii="Arial" w:hAnsi="Arial" w:cs="Arial"/>
          <w:b/>
          <w:sz w:val="28"/>
          <w:szCs w:val="28"/>
        </w:rPr>
        <w:t>M</w:t>
      </w:r>
      <w:r w:rsidR="007449BA" w:rsidRPr="007A1ED4">
        <w:rPr>
          <w:rFonts w:ascii="Arial" w:hAnsi="Arial" w:cs="Arial"/>
          <w:b/>
          <w:sz w:val="28"/>
          <w:szCs w:val="28"/>
        </w:rPr>
        <w:t xml:space="preserve">eeting </w:t>
      </w:r>
      <w:r w:rsidR="007A1ED4" w:rsidRPr="007A1ED4">
        <w:rPr>
          <w:rFonts w:ascii="Arial" w:hAnsi="Arial" w:cs="Arial"/>
          <w:b/>
          <w:sz w:val="28"/>
          <w:szCs w:val="28"/>
        </w:rPr>
        <w:t xml:space="preserve">Minutes </w:t>
      </w:r>
    </w:p>
    <w:p w:rsidR="007449BA" w:rsidRDefault="008D554A" w:rsidP="004448BA">
      <w:pPr>
        <w:pStyle w:val="NoSpacing"/>
        <w:jc w:val="center"/>
        <w:rPr>
          <w:rFonts w:ascii="Arial" w:hAnsi="Arial" w:cs="Arial"/>
          <w:b/>
          <w:sz w:val="28"/>
          <w:szCs w:val="28"/>
        </w:rPr>
      </w:pPr>
      <w:r w:rsidRPr="007A1ED4">
        <w:rPr>
          <w:rFonts w:ascii="Arial" w:hAnsi="Arial" w:cs="Arial"/>
          <w:b/>
          <w:sz w:val="28"/>
          <w:szCs w:val="28"/>
        </w:rPr>
        <w:t>1</w:t>
      </w:r>
      <w:r w:rsidR="00F578D3">
        <w:rPr>
          <w:rFonts w:ascii="Arial" w:hAnsi="Arial" w:cs="Arial"/>
          <w:b/>
          <w:sz w:val="28"/>
          <w:szCs w:val="28"/>
        </w:rPr>
        <w:t>6</w:t>
      </w:r>
      <w:r w:rsidRPr="007A1ED4">
        <w:rPr>
          <w:rFonts w:ascii="Arial" w:hAnsi="Arial" w:cs="Arial"/>
          <w:b/>
          <w:sz w:val="28"/>
          <w:szCs w:val="28"/>
          <w:vertAlign w:val="superscript"/>
        </w:rPr>
        <w:t>th</w:t>
      </w:r>
      <w:r w:rsidRPr="007A1ED4">
        <w:rPr>
          <w:rFonts w:ascii="Arial" w:hAnsi="Arial" w:cs="Arial"/>
          <w:b/>
          <w:sz w:val="28"/>
          <w:szCs w:val="28"/>
        </w:rPr>
        <w:t xml:space="preserve"> </w:t>
      </w:r>
      <w:r w:rsidR="00F578D3">
        <w:rPr>
          <w:rFonts w:ascii="Arial" w:hAnsi="Arial" w:cs="Arial"/>
          <w:b/>
          <w:sz w:val="28"/>
          <w:szCs w:val="28"/>
        </w:rPr>
        <w:t>September 2</w:t>
      </w:r>
      <w:r w:rsidR="00F523E3" w:rsidRPr="007A1ED4">
        <w:rPr>
          <w:rFonts w:ascii="Arial" w:hAnsi="Arial" w:cs="Arial"/>
          <w:b/>
          <w:sz w:val="28"/>
          <w:szCs w:val="28"/>
        </w:rPr>
        <w:t>014</w:t>
      </w:r>
      <w:r w:rsidR="00AC4CE7" w:rsidRPr="007A1ED4">
        <w:rPr>
          <w:rFonts w:ascii="Arial" w:hAnsi="Arial" w:cs="Arial"/>
          <w:b/>
          <w:sz w:val="28"/>
          <w:szCs w:val="28"/>
        </w:rPr>
        <w:t xml:space="preserve"> </w:t>
      </w:r>
    </w:p>
    <w:p w:rsidR="007A1ED4" w:rsidRPr="007A1ED4" w:rsidRDefault="007A1ED4" w:rsidP="004448BA">
      <w:pPr>
        <w:pStyle w:val="NoSpacing"/>
        <w:jc w:val="center"/>
        <w:rPr>
          <w:rFonts w:ascii="Arial" w:hAnsi="Arial" w:cs="Arial"/>
          <w:b/>
          <w:sz w:val="28"/>
          <w:szCs w:val="28"/>
        </w:rPr>
      </w:pPr>
    </w:p>
    <w:p w:rsidR="003E70F0" w:rsidRPr="007A1ED4" w:rsidRDefault="003E70F0" w:rsidP="003E70F0">
      <w:pPr>
        <w:pStyle w:val="NoSpacing"/>
        <w:rPr>
          <w:rFonts w:ascii="Arial" w:hAnsi="Arial" w:cs="Arial"/>
          <w:sz w:val="26"/>
          <w:szCs w:val="26"/>
        </w:rPr>
      </w:pPr>
    </w:p>
    <w:tbl>
      <w:tblPr>
        <w:tblStyle w:val="TableGrid"/>
        <w:tblW w:w="0" w:type="auto"/>
        <w:tblLook w:val="04A0" w:firstRow="1" w:lastRow="0" w:firstColumn="1" w:lastColumn="0" w:noHBand="0" w:noVBand="1"/>
      </w:tblPr>
      <w:tblGrid>
        <w:gridCol w:w="751"/>
        <w:gridCol w:w="8491"/>
      </w:tblGrid>
      <w:tr w:rsidR="002641C1" w:rsidRPr="007A1ED4" w:rsidTr="002641C1">
        <w:tc>
          <w:tcPr>
            <w:tcW w:w="817" w:type="dxa"/>
          </w:tcPr>
          <w:p w:rsidR="002641C1" w:rsidRPr="007A1ED4" w:rsidRDefault="002641C1" w:rsidP="007A1ED4">
            <w:pPr>
              <w:pStyle w:val="NoSpacing"/>
              <w:jc w:val="center"/>
              <w:rPr>
                <w:rFonts w:ascii="Arial" w:hAnsi="Arial" w:cs="Arial"/>
                <w:b/>
                <w:sz w:val="26"/>
                <w:szCs w:val="26"/>
              </w:rPr>
            </w:pPr>
            <w:r w:rsidRPr="007A1ED4">
              <w:rPr>
                <w:rFonts w:ascii="Arial" w:hAnsi="Arial" w:cs="Arial"/>
                <w:b/>
                <w:sz w:val="26"/>
                <w:szCs w:val="26"/>
              </w:rPr>
              <w:t>Item</w:t>
            </w:r>
          </w:p>
        </w:tc>
        <w:tc>
          <w:tcPr>
            <w:tcW w:w="8363" w:type="dxa"/>
          </w:tcPr>
          <w:p w:rsidR="002641C1" w:rsidRPr="007A1ED4" w:rsidRDefault="002641C1" w:rsidP="003E70F0">
            <w:pPr>
              <w:pStyle w:val="NoSpacing"/>
              <w:rPr>
                <w:rFonts w:ascii="Arial" w:hAnsi="Arial" w:cs="Arial"/>
                <w:b/>
                <w:sz w:val="26"/>
                <w:szCs w:val="26"/>
              </w:rPr>
            </w:pPr>
            <w:r w:rsidRPr="007A1ED4">
              <w:rPr>
                <w:rFonts w:ascii="Arial" w:hAnsi="Arial" w:cs="Arial"/>
                <w:b/>
                <w:sz w:val="26"/>
                <w:szCs w:val="26"/>
              </w:rPr>
              <w:t>Details</w:t>
            </w:r>
          </w:p>
        </w:tc>
      </w:tr>
      <w:tr w:rsidR="002641C1" w:rsidRPr="007A1ED4" w:rsidTr="002641C1">
        <w:tc>
          <w:tcPr>
            <w:tcW w:w="817" w:type="dxa"/>
          </w:tcPr>
          <w:p w:rsidR="002641C1" w:rsidRPr="00F043D4" w:rsidRDefault="002641C1" w:rsidP="007A1ED4">
            <w:pPr>
              <w:pStyle w:val="NoSpacing"/>
              <w:jc w:val="center"/>
              <w:rPr>
                <w:rFonts w:ascii="Arial" w:hAnsi="Arial" w:cs="Arial"/>
                <w:b/>
                <w:sz w:val="24"/>
                <w:szCs w:val="24"/>
              </w:rPr>
            </w:pPr>
            <w:r w:rsidRPr="00F043D4">
              <w:rPr>
                <w:rFonts w:ascii="Arial" w:hAnsi="Arial" w:cs="Arial"/>
                <w:b/>
                <w:sz w:val="24"/>
                <w:szCs w:val="24"/>
              </w:rPr>
              <w:t>4</w:t>
            </w:r>
          </w:p>
        </w:tc>
        <w:tc>
          <w:tcPr>
            <w:tcW w:w="8363" w:type="dxa"/>
          </w:tcPr>
          <w:p w:rsidR="00AC536C" w:rsidRDefault="00AC536C" w:rsidP="00F043D4">
            <w:pPr>
              <w:pStyle w:val="NoSpacing"/>
              <w:rPr>
                <w:rFonts w:ascii="Arial" w:hAnsi="Arial" w:cs="Arial"/>
                <w:b/>
                <w:sz w:val="24"/>
                <w:szCs w:val="24"/>
              </w:rPr>
            </w:pPr>
            <w:r>
              <w:rPr>
                <w:rFonts w:ascii="Arial" w:hAnsi="Arial" w:cs="Arial"/>
                <w:b/>
                <w:sz w:val="24"/>
                <w:szCs w:val="24"/>
              </w:rPr>
              <w:t>Item 2 SMS Messaging</w:t>
            </w:r>
          </w:p>
          <w:p w:rsidR="00AC536C" w:rsidRPr="00AC536C" w:rsidRDefault="00AC536C" w:rsidP="00F043D4">
            <w:pPr>
              <w:pStyle w:val="NoSpacing"/>
              <w:rPr>
                <w:rFonts w:ascii="Arial" w:hAnsi="Arial" w:cs="Arial"/>
                <w:sz w:val="24"/>
                <w:szCs w:val="24"/>
              </w:rPr>
            </w:pPr>
            <w:r>
              <w:rPr>
                <w:rFonts w:ascii="Arial" w:hAnsi="Arial" w:cs="Arial"/>
                <w:sz w:val="24"/>
                <w:szCs w:val="24"/>
              </w:rPr>
              <w:t>All at the practice continue to update patient records with patient Mobile Telephone number so that text messages can be sent to confirm patient appointments. NHS England has ceased to fund the SMS messaging system however we are pleased to advise that Mid Essex Clinical Commission Group (Mid Essex CCG) understands the value of the SMS process and has agreed to fund this valuable service.</w:t>
            </w:r>
          </w:p>
          <w:p w:rsidR="00AC536C" w:rsidRDefault="00AC536C" w:rsidP="00F043D4">
            <w:pPr>
              <w:pStyle w:val="NoSpacing"/>
              <w:rPr>
                <w:rFonts w:ascii="Arial" w:hAnsi="Arial" w:cs="Arial"/>
                <w:b/>
                <w:sz w:val="24"/>
                <w:szCs w:val="24"/>
              </w:rPr>
            </w:pPr>
          </w:p>
          <w:p w:rsidR="002641C1" w:rsidRPr="00F043D4" w:rsidRDefault="002641C1" w:rsidP="00F043D4">
            <w:pPr>
              <w:pStyle w:val="NoSpacing"/>
              <w:rPr>
                <w:rFonts w:ascii="Arial" w:hAnsi="Arial" w:cs="Arial"/>
                <w:b/>
                <w:sz w:val="24"/>
                <w:szCs w:val="24"/>
              </w:rPr>
            </w:pPr>
            <w:r w:rsidRPr="00F043D4">
              <w:rPr>
                <w:rFonts w:ascii="Arial" w:hAnsi="Arial" w:cs="Arial"/>
                <w:b/>
                <w:sz w:val="24"/>
                <w:szCs w:val="24"/>
              </w:rPr>
              <w:t>Item 3 Electronic Prescribing</w:t>
            </w:r>
          </w:p>
          <w:p w:rsidR="002641C1" w:rsidRDefault="00AC536C" w:rsidP="004A3976">
            <w:pPr>
              <w:pStyle w:val="NoSpacing"/>
              <w:rPr>
                <w:rFonts w:ascii="Arial" w:hAnsi="Arial" w:cs="Arial"/>
                <w:sz w:val="24"/>
                <w:szCs w:val="24"/>
              </w:rPr>
            </w:pPr>
            <w:r>
              <w:rPr>
                <w:rFonts w:ascii="Arial" w:hAnsi="Arial" w:cs="Arial"/>
                <w:sz w:val="24"/>
                <w:szCs w:val="24"/>
              </w:rPr>
              <w:t>The practice continues to champion Electronic Prescribing as this provides a secure process for patients on repeat medication with an audit trail on the progress of a patient prescription. There have been some problems with the process at the pharmacists. The practice has worked with the pharmacists to solve issues as they arise. The electronic prescribing has been further developed to give patients the ability to order medication that has been authorised by a GP for repeat to be booked on line from a patient compu</w:t>
            </w:r>
            <w:r w:rsidR="00025448">
              <w:rPr>
                <w:rFonts w:ascii="Arial" w:hAnsi="Arial" w:cs="Arial"/>
                <w:sz w:val="24"/>
                <w:szCs w:val="24"/>
              </w:rPr>
              <w:t>ter or other electronic devise. Please see Item 4 for further details.</w:t>
            </w:r>
            <w:r>
              <w:rPr>
                <w:rFonts w:ascii="Arial" w:hAnsi="Arial" w:cs="Arial"/>
                <w:sz w:val="24"/>
                <w:szCs w:val="24"/>
              </w:rPr>
              <w:t xml:space="preserve"> </w:t>
            </w:r>
          </w:p>
          <w:p w:rsidR="002641C1" w:rsidRDefault="002641C1" w:rsidP="004A3976">
            <w:pPr>
              <w:pStyle w:val="NoSpacing"/>
              <w:rPr>
                <w:rFonts w:ascii="Arial" w:hAnsi="Arial" w:cs="Arial"/>
                <w:sz w:val="24"/>
                <w:szCs w:val="24"/>
              </w:rPr>
            </w:pPr>
          </w:p>
          <w:p w:rsidR="002641C1" w:rsidRPr="004A3976" w:rsidRDefault="002641C1" w:rsidP="004A3976">
            <w:pPr>
              <w:pStyle w:val="NoSpacing"/>
              <w:rPr>
                <w:rFonts w:ascii="Arial" w:hAnsi="Arial" w:cs="Arial"/>
                <w:b/>
                <w:sz w:val="24"/>
                <w:szCs w:val="24"/>
              </w:rPr>
            </w:pPr>
            <w:r w:rsidRPr="004A3976">
              <w:rPr>
                <w:rFonts w:ascii="Arial" w:hAnsi="Arial" w:cs="Arial"/>
                <w:b/>
                <w:sz w:val="24"/>
                <w:szCs w:val="24"/>
              </w:rPr>
              <w:t>Item 4 On Line Booking</w:t>
            </w:r>
          </w:p>
          <w:p w:rsidR="00025448" w:rsidRDefault="00025448" w:rsidP="00025448">
            <w:pPr>
              <w:pStyle w:val="NoSpacing"/>
              <w:rPr>
                <w:rFonts w:ascii="Arial" w:hAnsi="Arial" w:cs="Arial"/>
                <w:sz w:val="24"/>
                <w:szCs w:val="24"/>
              </w:rPr>
            </w:pPr>
            <w:r>
              <w:rPr>
                <w:rFonts w:ascii="Arial" w:hAnsi="Arial" w:cs="Arial"/>
                <w:sz w:val="24"/>
                <w:szCs w:val="24"/>
              </w:rPr>
              <w:t>In February 2015 the practice introduced the process for patients to book appointments from their computer or other electronic device. NHS Regulations require that the patient provide the practice with Photo identity, proof of address and completion and signing of a simple form of agreement to the Terms and Conditions of On Line Booking. The practice has made available a number of appointments each day which are exclusive to The On-Line booking process. The process also allows patients to request repeat medication without having to submit a form. Medication that has not been agreed by a GP to be repeatable may also be requested but will be subject to GP approval prior to a prescription being prepared.</w:t>
            </w:r>
          </w:p>
          <w:p w:rsidR="00025448" w:rsidRDefault="00025448" w:rsidP="00025448">
            <w:pPr>
              <w:pStyle w:val="NoSpacing"/>
              <w:rPr>
                <w:rFonts w:ascii="Arial" w:hAnsi="Arial" w:cs="Arial"/>
                <w:sz w:val="24"/>
                <w:szCs w:val="24"/>
              </w:rPr>
            </w:pPr>
          </w:p>
          <w:p w:rsidR="00025448" w:rsidRPr="00F043D4" w:rsidRDefault="00025448" w:rsidP="00025448">
            <w:pPr>
              <w:pStyle w:val="NoSpacing"/>
              <w:rPr>
                <w:rFonts w:ascii="Arial" w:hAnsi="Arial" w:cs="Arial"/>
                <w:sz w:val="24"/>
                <w:szCs w:val="24"/>
              </w:rPr>
            </w:pPr>
          </w:p>
        </w:tc>
      </w:tr>
      <w:tr w:rsidR="002641C1" w:rsidRPr="007A1ED4" w:rsidTr="002641C1">
        <w:tc>
          <w:tcPr>
            <w:tcW w:w="817" w:type="dxa"/>
          </w:tcPr>
          <w:p w:rsidR="002641C1" w:rsidRPr="00F043D4" w:rsidRDefault="002641C1" w:rsidP="007A1ED4">
            <w:pPr>
              <w:pStyle w:val="NoSpacing"/>
              <w:jc w:val="center"/>
              <w:rPr>
                <w:rFonts w:ascii="Arial" w:hAnsi="Arial" w:cs="Arial"/>
                <w:b/>
                <w:sz w:val="24"/>
                <w:szCs w:val="24"/>
              </w:rPr>
            </w:pPr>
            <w:r w:rsidRPr="00F043D4">
              <w:rPr>
                <w:rFonts w:ascii="Arial" w:hAnsi="Arial" w:cs="Arial"/>
                <w:b/>
                <w:sz w:val="24"/>
                <w:szCs w:val="24"/>
              </w:rPr>
              <w:t>5</w:t>
            </w:r>
          </w:p>
        </w:tc>
        <w:tc>
          <w:tcPr>
            <w:tcW w:w="8363" w:type="dxa"/>
          </w:tcPr>
          <w:p w:rsidR="002641C1" w:rsidRPr="00F043D4" w:rsidRDefault="002641C1" w:rsidP="00E05935">
            <w:pPr>
              <w:pStyle w:val="NoSpacing"/>
              <w:rPr>
                <w:rFonts w:ascii="Arial" w:hAnsi="Arial" w:cs="Arial"/>
                <w:b/>
                <w:sz w:val="24"/>
                <w:szCs w:val="24"/>
              </w:rPr>
            </w:pPr>
            <w:r w:rsidRPr="00F043D4">
              <w:rPr>
                <w:rFonts w:ascii="Arial" w:hAnsi="Arial" w:cs="Arial"/>
                <w:b/>
                <w:sz w:val="24"/>
                <w:szCs w:val="24"/>
              </w:rPr>
              <w:t>Update from Practice</w:t>
            </w:r>
          </w:p>
          <w:p w:rsidR="002641C1" w:rsidRDefault="002641C1" w:rsidP="004A3976">
            <w:pPr>
              <w:pStyle w:val="NoSpacing"/>
              <w:rPr>
                <w:rFonts w:ascii="Arial" w:hAnsi="Arial" w:cs="Arial"/>
                <w:sz w:val="24"/>
                <w:szCs w:val="24"/>
              </w:rPr>
            </w:pPr>
          </w:p>
          <w:p w:rsidR="002641C1" w:rsidRDefault="002641C1" w:rsidP="004B6FED">
            <w:pPr>
              <w:pStyle w:val="NoSpacing"/>
              <w:rPr>
                <w:rFonts w:ascii="Arial" w:hAnsi="Arial" w:cs="Arial"/>
                <w:sz w:val="24"/>
                <w:szCs w:val="24"/>
              </w:rPr>
            </w:pPr>
            <w:r>
              <w:rPr>
                <w:rFonts w:ascii="Arial" w:hAnsi="Arial" w:cs="Arial"/>
                <w:sz w:val="24"/>
                <w:szCs w:val="24"/>
              </w:rPr>
              <w:t xml:space="preserve">The practice </w:t>
            </w:r>
            <w:r w:rsidR="00C40E46">
              <w:rPr>
                <w:rFonts w:ascii="Arial" w:hAnsi="Arial" w:cs="Arial"/>
                <w:sz w:val="24"/>
                <w:szCs w:val="24"/>
              </w:rPr>
              <w:t xml:space="preserve">has drawn up the </w:t>
            </w:r>
            <w:r>
              <w:rPr>
                <w:rFonts w:ascii="Arial" w:hAnsi="Arial" w:cs="Arial"/>
                <w:sz w:val="24"/>
                <w:szCs w:val="24"/>
              </w:rPr>
              <w:t>Care plans for patients that are at risk of an Emergency Admission to hospital</w:t>
            </w:r>
            <w:r w:rsidR="00C40E46">
              <w:rPr>
                <w:rFonts w:ascii="Arial" w:hAnsi="Arial" w:cs="Arial"/>
                <w:sz w:val="24"/>
                <w:szCs w:val="24"/>
              </w:rPr>
              <w:t xml:space="preserve"> and these patients continue to be monitored by the doctors to ensure that they receive appropriate care in the community rather than requiring a visit to A&amp;E where a non-emergency patient often has a long wait to be seen</w:t>
            </w:r>
            <w:r>
              <w:rPr>
                <w:rFonts w:ascii="Arial" w:hAnsi="Arial" w:cs="Arial"/>
                <w:sz w:val="24"/>
                <w:szCs w:val="24"/>
              </w:rPr>
              <w:t>.</w:t>
            </w:r>
            <w:r w:rsidR="00C40E46">
              <w:rPr>
                <w:rFonts w:ascii="Arial" w:hAnsi="Arial" w:cs="Arial"/>
                <w:sz w:val="24"/>
                <w:szCs w:val="24"/>
              </w:rPr>
              <w:t xml:space="preserve"> So far this year we have avoided </w:t>
            </w:r>
            <w:r w:rsidR="00CB5A31">
              <w:rPr>
                <w:rFonts w:ascii="Arial" w:hAnsi="Arial" w:cs="Arial"/>
                <w:sz w:val="24"/>
                <w:szCs w:val="24"/>
              </w:rPr>
              <w:t xml:space="preserve">22 visits to A&amp;E by this cohort of patients. </w:t>
            </w:r>
            <w:r>
              <w:rPr>
                <w:rFonts w:ascii="Arial" w:hAnsi="Arial" w:cs="Arial"/>
                <w:sz w:val="24"/>
                <w:szCs w:val="24"/>
              </w:rPr>
              <w:t xml:space="preserve"> </w:t>
            </w:r>
          </w:p>
          <w:p w:rsidR="00CB5A31" w:rsidRDefault="00CB5A31" w:rsidP="004B6FED">
            <w:pPr>
              <w:pStyle w:val="NoSpacing"/>
              <w:rPr>
                <w:rFonts w:ascii="Arial" w:hAnsi="Arial" w:cs="Arial"/>
                <w:sz w:val="24"/>
                <w:szCs w:val="24"/>
              </w:rPr>
            </w:pPr>
          </w:p>
          <w:p w:rsidR="00613E36" w:rsidRDefault="00613E36" w:rsidP="004B6FED">
            <w:pPr>
              <w:pStyle w:val="NoSpacing"/>
              <w:rPr>
                <w:rFonts w:ascii="Arial" w:hAnsi="Arial" w:cs="Arial"/>
                <w:sz w:val="24"/>
                <w:szCs w:val="24"/>
              </w:rPr>
            </w:pPr>
            <w:r>
              <w:rPr>
                <w:rFonts w:ascii="Arial" w:hAnsi="Arial" w:cs="Arial"/>
                <w:sz w:val="24"/>
                <w:szCs w:val="24"/>
              </w:rPr>
              <w:lastRenderedPageBreak/>
              <w:t>Witham practices have split from the Braintree Practices to form a separate Witham Group to consider and deal with the issues of Healthcare in Witham.</w:t>
            </w:r>
          </w:p>
          <w:p w:rsidR="00613E36" w:rsidRDefault="00613E36" w:rsidP="004B6FED">
            <w:pPr>
              <w:pStyle w:val="NoSpacing"/>
              <w:rPr>
                <w:rFonts w:ascii="Arial" w:hAnsi="Arial" w:cs="Arial"/>
                <w:sz w:val="24"/>
                <w:szCs w:val="24"/>
              </w:rPr>
            </w:pPr>
            <w:r>
              <w:rPr>
                <w:rFonts w:ascii="Arial" w:hAnsi="Arial" w:cs="Arial"/>
                <w:sz w:val="24"/>
                <w:szCs w:val="24"/>
              </w:rPr>
              <w:t>The practices meet on a monthly basis to discuss and seek solutions to problems that effect Witham patients.</w:t>
            </w:r>
          </w:p>
          <w:p w:rsidR="00613E36" w:rsidRDefault="00613E36" w:rsidP="004B6FED">
            <w:pPr>
              <w:pStyle w:val="NoSpacing"/>
              <w:rPr>
                <w:rFonts w:ascii="Arial" w:hAnsi="Arial" w:cs="Arial"/>
                <w:sz w:val="24"/>
                <w:szCs w:val="24"/>
              </w:rPr>
            </w:pPr>
          </w:p>
          <w:p w:rsidR="00613E36" w:rsidRDefault="00613E36" w:rsidP="004B6FED">
            <w:pPr>
              <w:pStyle w:val="NoSpacing"/>
              <w:rPr>
                <w:rFonts w:ascii="Arial" w:hAnsi="Arial" w:cs="Arial"/>
                <w:sz w:val="24"/>
                <w:szCs w:val="24"/>
              </w:rPr>
            </w:pPr>
            <w:r>
              <w:rPr>
                <w:rFonts w:ascii="Arial" w:hAnsi="Arial" w:cs="Arial"/>
                <w:sz w:val="24"/>
                <w:szCs w:val="24"/>
              </w:rPr>
              <w:t>Witham will shortly see the introduction of a pilot programme to help support and treat patients with back pain by providing help and care to patients locally in Witham.</w:t>
            </w:r>
          </w:p>
          <w:p w:rsidR="00613E36" w:rsidRDefault="00613E36" w:rsidP="004B6FED">
            <w:pPr>
              <w:pStyle w:val="NoSpacing"/>
              <w:rPr>
                <w:rFonts w:ascii="Arial" w:hAnsi="Arial" w:cs="Arial"/>
                <w:sz w:val="24"/>
                <w:szCs w:val="24"/>
              </w:rPr>
            </w:pPr>
          </w:p>
          <w:p w:rsidR="00CB5A31" w:rsidRDefault="00613E36" w:rsidP="004B6FED">
            <w:pPr>
              <w:pStyle w:val="NoSpacing"/>
              <w:rPr>
                <w:rFonts w:ascii="Arial" w:hAnsi="Arial" w:cs="Arial"/>
                <w:sz w:val="24"/>
                <w:szCs w:val="24"/>
              </w:rPr>
            </w:pPr>
            <w:r>
              <w:rPr>
                <w:rFonts w:ascii="Arial" w:hAnsi="Arial" w:cs="Arial"/>
                <w:sz w:val="24"/>
                <w:szCs w:val="24"/>
              </w:rPr>
              <w:t xml:space="preserve">The phlebotomy services provided by Broomfield Hospital </w:t>
            </w:r>
            <w:r>
              <w:rPr>
                <w:rFonts w:ascii="Arial" w:hAnsi="Arial" w:cs="Arial"/>
                <w:vanish/>
                <w:sz w:val="24"/>
                <w:szCs w:val="24"/>
              </w:rPr>
              <w:t xml:space="preserve">Hospital at the Fern House Surgery </w:t>
            </w:r>
            <w:r>
              <w:rPr>
                <w:rFonts w:ascii="Arial" w:hAnsi="Arial" w:cs="Arial"/>
                <w:sz w:val="24"/>
                <w:szCs w:val="24"/>
              </w:rPr>
              <w:t>at the Fern House Surgery was due to cease, the outcome is that the service will now continue from the Douglas Grove Surgery off Humber Way, the full details are not yet available but the service has been saved.</w:t>
            </w:r>
            <w:r w:rsidR="005F0151">
              <w:rPr>
                <w:rFonts w:ascii="Arial" w:hAnsi="Arial" w:cs="Arial"/>
                <w:sz w:val="24"/>
                <w:szCs w:val="24"/>
              </w:rPr>
              <w:t xml:space="preserve"> To help our patients we will shortly be increasing the number of daily phlebotomy appointments we are confident that this will be well received by patients.</w:t>
            </w:r>
            <w:r>
              <w:rPr>
                <w:rFonts w:ascii="Arial" w:hAnsi="Arial" w:cs="Arial"/>
                <w:sz w:val="24"/>
                <w:szCs w:val="24"/>
              </w:rPr>
              <w:t xml:space="preserve">  </w:t>
            </w:r>
          </w:p>
          <w:p w:rsidR="002641C1" w:rsidRDefault="002641C1" w:rsidP="004B6FED">
            <w:pPr>
              <w:pStyle w:val="NoSpacing"/>
              <w:rPr>
                <w:rFonts w:ascii="Arial" w:hAnsi="Arial" w:cs="Arial"/>
                <w:sz w:val="24"/>
                <w:szCs w:val="24"/>
              </w:rPr>
            </w:pPr>
          </w:p>
          <w:p w:rsidR="002641C1" w:rsidRDefault="002641C1" w:rsidP="004B6FED">
            <w:pPr>
              <w:pStyle w:val="NoSpacing"/>
              <w:rPr>
                <w:rFonts w:ascii="Arial" w:hAnsi="Arial" w:cs="Arial"/>
                <w:sz w:val="24"/>
                <w:szCs w:val="24"/>
              </w:rPr>
            </w:pPr>
            <w:r w:rsidRPr="008C1C46">
              <w:rPr>
                <w:rFonts w:ascii="Arial" w:hAnsi="Arial" w:cs="Arial"/>
                <w:b/>
                <w:sz w:val="24"/>
                <w:szCs w:val="24"/>
              </w:rPr>
              <w:t>24 hour blood pressure monitoring</w:t>
            </w:r>
            <w:r>
              <w:rPr>
                <w:rFonts w:ascii="Arial" w:hAnsi="Arial" w:cs="Arial"/>
                <w:sz w:val="24"/>
                <w:szCs w:val="24"/>
              </w:rPr>
              <w:t>.</w:t>
            </w:r>
          </w:p>
          <w:p w:rsidR="002641C1" w:rsidRDefault="002641C1" w:rsidP="004B6FED">
            <w:pPr>
              <w:pStyle w:val="NoSpacing"/>
              <w:rPr>
                <w:rFonts w:ascii="Arial" w:hAnsi="Arial" w:cs="Arial"/>
                <w:sz w:val="24"/>
                <w:szCs w:val="24"/>
              </w:rPr>
            </w:pPr>
            <w:r>
              <w:rPr>
                <w:rFonts w:ascii="Arial" w:hAnsi="Arial" w:cs="Arial"/>
                <w:sz w:val="24"/>
                <w:szCs w:val="24"/>
              </w:rPr>
              <w:t xml:space="preserve">The 24 hour blood pressure monitoring service provided by </w:t>
            </w:r>
            <w:r w:rsidR="005F0151">
              <w:rPr>
                <w:rFonts w:ascii="Arial" w:hAnsi="Arial" w:cs="Arial"/>
                <w:sz w:val="24"/>
                <w:szCs w:val="24"/>
              </w:rPr>
              <w:t xml:space="preserve">the Practice is now well underway with many patients already having benefitted from the service with the doctors getting results earlier than if patients had gone to the previous service at </w:t>
            </w:r>
            <w:r>
              <w:rPr>
                <w:rFonts w:ascii="Arial" w:hAnsi="Arial" w:cs="Arial"/>
                <w:sz w:val="24"/>
                <w:szCs w:val="24"/>
              </w:rPr>
              <w:t>Broomfield Hospital</w:t>
            </w:r>
            <w:r w:rsidR="005F0151">
              <w:rPr>
                <w:rFonts w:ascii="Arial" w:hAnsi="Arial" w:cs="Arial"/>
                <w:sz w:val="24"/>
                <w:szCs w:val="24"/>
              </w:rPr>
              <w:t xml:space="preserve">. </w:t>
            </w:r>
          </w:p>
          <w:p w:rsidR="002641C1" w:rsidRDefault="002641C1" w:rsidP="004B6FED">
            <w:pPr>
              <w:pStyle w:val="NoSpacing"/>
              <w:rPr>
                <w:rFonts w:ascii="Arial" w:hAnsi="Arial" w:cs="Arial"/>
                <w:sz w:val="24"/>
                <w:szCs w:val="24"/>
              </w:rPr>
            </w:pPr>
          </w:p>
          <w:p w:rsidR="002641C1" w:rsidRPr="00B52AF4" w:rsidRDefault="002641C1" w:rsidP="004B6FED">
            <w:pPr>
              <w:pStyle w:val="NoSpacing"/>
              <w:rPr>
                <w:rFonts w:ascii="Arial" w:hAnsi="Arial" w:cs="Arial"/>
                <w:b/>
                <w:sz w:val="24"/>
                <w:szCs w:val="24"/>
              </w:rPr>
            </w:pPr>
            <w:r w:rsidRPr="00B52AF4">
              <w:rPr>
                <w:rFonts w:ascii="Arial" w:hAnsi="Arial" w:cs="Arial"/>
                <w:b/>
                <w:sz w:val="24"/>
                <w:szCs w:val="24"/>
              </w:rPr>
              <w:t>INR machine</w:t>
            </w:r>
          </w:p>
          <w:p w:rsidR="002641C1" w:rsidRDefault="002641C1" w:rsidP="004B6FED">
            <w:pPr>
              <w:pStyle w:val="NoSpacing"/>
              <w:rPr>
                <w:rFonts w:ascii="Arial" w:hAnsi="Arial" w:cs="Arial"/>
                <w:sz w:val="24"/>
                <w:szCs w:val="24"/>
              </w:rPr>
            </w:pPr>
            <w:r>
              <w:rPr>
                <w:rFonts w:ascii="Arial" w:hAnsi="Arial" w:cs="Arial"/>
                <w:sz w:val="24"/>
                <w:szCs w:val="24"/>
              </w:rPr>
              <w:t xml:space="preserve">The </w:t>
            </w:r>
            <w:r w:rsidR="005F0151">
              <w:rPr>
                <w:rFonts w:ascii="Arial" w:hAnsi="Arial" w:cs="Arial"/>
                <w:sz w:val="24"/>
                <w:szCs w:val="24"/>
              </w:rPr>
              <w:t>INR service (blood clotting) is now well under way with a separate clinic each Tuesday morning; the service has proved to be very popular with patients with the practice being able to adjust patient medication while they wait or later the same day.</w:t>
            </w:r>
          </w:p>
          <w:p w:rsidR="005F0151" w:rsidRDefault="005F0151" w:rsidP="004B6FED">
            <w:pPr>
              <w:pStyle w:val="NoSpacing"/>
              <w:rPr>
                <w:rFonts w:ascii="Arial" w:hAnsi="Arial" w:cs="Arial"/>
                <w:sz w:val="24"/>
                <w:szCs w:val="24"/>
              </w:rPr>
            </w:pPr>
          </w:p>
          <w:p w:rsidR="002641C1" w:rsidRDefault="002641C1" w:rsidP="004B6FED">
            <w:pPr>
              <w:pStyle w:val="NoSpacing"/>
              <w:rPr>
                <w:rFonts w:ascii="Arial" w:hAnsi="Arial" w:cs="Arial"/>
                <w:b/>
                <w:sz w:val="24"/>
                <w:szCs w:val="24"/>
              </w:rPr>
            </w:pPr>
            <w:r w:rsidRPr="00B52AF4">
              <w:rPr>
                <w:rFonts w:ascii="Arial" w:hAnsi="Arial" w:cs="Arial"/>
                <w:b/>
                <w:sz w:val="24"/>
                <w:szCs w:val="24"/>
              </w:rPr>
              <w:t>D</w:t>
            </w:r>
            <w:r>
              <w:rPr>
                <w:rFonts w:ascii="Arial" w:hAnsi="Arial" w:cs="Arial"/>
                <w:b/>
                <w:sz w:val="24"/>
                <w:szCs w:val="24"/>
              </w:rPr>
              <w:t>-</w:t>
            </w:r>
            <w:r w:rsidRPr="00B52AF4">
              <w:rPr>
                <w:rFonts w:ascii="Arial" w:hAnsi="Arial" w:cs="Arial"/>
                <w:b/>
                <w:sz w:val="24"/>
                <w:szCs w:val="24"/>
              </w:rPr>
              <w:t xml:space="preserve"> Dimer </w:t>
            </w:r>
          </w:p>
          <w:p w:rsidR="002641C1" w:rsidRDefault="002641C1" w:rsidP="004B6FED">
            <w:pPr>
              <w:pStyle w:val="NoSpacing"/>
              <w:rPr>
                <w:rFonts w:ascii="Arial" w:hAnsi="Arial" w:cs="Arial"/>
                <w:sz w:val="24"/>
                <w:szCs w:val="24"/>
              </w:rPr>
            </w:pPr>
            <w:r w:rsidRPr="00B52AF4">
              <w:rPr>
                <w:rFonts w:ascii="Arial" w:hAnsi="Arial" w:cs="Arial"/>
                <w:sz w:val="24"/>
                <w:szCs w:val="24"/>
              </w:rPr>
              <w:t xml:space="preserve">The </w:t>
            </w:r>
            <w:r w:rsidR="00F15D49">
              <w:rPr>
                <w:rFonts w:ascii="Arial" w:hAnsi="Arial" w:cs="Arial"/>
                <w:sz w:val="24"/>
                <w:szCs w:val="24"/>
              </w:rPr>
              <w:t xml:space="preserve">D-Dimer equipment is now in place and has been used on several occasions to </w:t>
            </w:r>
            <w:r>
              <w:rPr>
                <w:rFonts w:ascii="Arial" w:hAnsi="Arial" w:cs="Arial"/>
                <w:sz w:val="24"/>
                <w:szCs w:val="24"/>
              </w:rPr>
              <w:t>establish if a pat</w:t>
            </w:r>
            <w:r w:rsidR="00F15D49">
              <w:rPr>
                <w:rFonts w:ascii="Arial" w:hAnsi="Arial" w:cs="Arial"/>
                <w:sz w:val="24"/>
                <w:szCs w:val="24"/>
              </w:rPr>
              <w:t xml:space="preserve">ient has a Deep Vein Thrombosis (DVT). In the event that a DVT is discovered the practice is able to initiate immediate treatment or fast track the patient to the specialist unit at Broomfield Hospital. To date the equipment has been used several times to good effect.  </w:t>
            </w:r>
          </w:p>
          <w:p w:rsidR="002641C1" w:rsidRDefault="002641C1" w:rsidP="004B6FED">
            <w:pPr>
              <w:pStyle w:val="NoSpacing"/>
              <w:rPr>
                <w:rFonts w:ascii="Arial" w:hAnsi="Arial" w:cs="Arial"/>
                <w:sz w:val="24"/>
                <w:szCs w:val="24"/>
              </w:rPr>
            </w:pPr>
          </w:p>
          <w:p w:rsidR="006D6E50" w:rsidRDefault="006D6E50" w:rsidP="004B6FED">
            <w:pPr>
              <w:pStyle w:val="NoSpacing"/>
              <w:rPr>
                <w:rFonts w:ascii="Arial" w:hAnsi="Arial" w:cs="Arial"/>
                <w:b/>
                <w:sz w:val="24"/>
                <w:szCs w:val="24"/>
              </w:rPr>
            </w:pPr>
            <w:r>
              <w:rPr>
                <w:rFonts w:ascii="Arial" w:hAnsi="Arial" w:cs="Arial"/>
                <w:b/>
                <w:sz w:val="24"/>
                <w:szCs w:val="24"/>
              </w:rPr>
              <w:t>Friend</w:t>
            </w:r>
            <w:r w:rsidR="00A724CC">
              <w:rPr>
                <w:rFonts w:ascii="Arial" w:hAnsi="Arial" w:cs="Arial"/>
                <w:b/>
                <w:sz w:val="24"/>
                <w:szCs w:val="24"/>
              </w:rPr>
              <w:t>s</w:t>
            </w:r>
            <w:r>
              <w:rPr>
                <w:rFonts w:ascii="Arial" w:hAnsi="Arial" w:cs="Arial"/>
                <w:b/>
                <w:sz w:val="24"/>
                <w:szCs w:val="24"/>
              </w:rPr>
              <w:t xml:space="preserve"> and Family</w:t>
            </w:r>
          </w:p>
          <w:p w:rsidR="006D6E50" w:rsidRDefault="006D6E50" w:rsidP="006D6E50">
            <w:pPr>
              <w:pStyle w:val="NoSpacing"/>
              <w:rPr>
                <w:rFonts w:ascii="Arial" w:hAnsi="Arial" w:cs="Arial"/>
                <w:sz w:val="24"/>
                <w:szCs w:val="24"/>
              </w:rPr>
            </w:pPr>
            <w:r w:rsidRPr="006D6E50">
              <w:rPr>
                <w:rFonts w:ascii="Arial" w:hAnsi="Arial" w:cs="Arial"/>
                <w:sz w:val="24"/>
                <w:szCs w:val="24"/>
              </w:rPr>
              <w:t>January 2015</w:t>
            </w:r>
            <w:r>
              <w:rPr>
                <w:rFonts w:ascii="Arial" w:hAnsi="Arial" w:cs="Arial"/>
                <w:sz w:val="24"/>
                <w:szCs w:val="24"/>
              </w:rPr>
              <w:t xml:space="preserve"> saw the compulsory introduction of “Friends and Family” by NHS England. The idea is to ask as many patients as possible to complete a questionnaire if they would recommend the practice to a friend or family member with space for comments from the patients.</w:t>
            </w:r>
          </w:p>
          <w:p w:rsidR="006D6E50" w:rsidRDefault="006D6E50" w:rsidP="006D6E50">
            <w:pPr>
              <w:pStyle w:val="NoSpacing"/>
              <w:rPr>
                <w:rFonts w:ascii="Arial" w:hAnsi="Arial" w:cs="Arial"/>
                <w:sz w:val="24"/>
                <w:szCs w:val="24"/>
              </w:rPr>
            </w:pPr>
            <w:r>
              <w:rPr>
                <w:rFonts w:ascii="Arial" w:hAnsi="Arial" w:cs="Arial"/>
                <w:sz w:val="24"/>
                <w:szCs w:val="24"/>
              </w:rPr>
              <w:t>Each monthly outcome is reported to NHS England for them to review.</w:t>
            </w:r>
          </w:p>
          <w:p w:rsidR="006D6E50" w:rsidRDefault="006D6E50" w:rsidP="006D6E50">
            <w:pPr>
              <w:pStyle w:val="NoSpacing"/>
              <w:rPr>
                <w:rFonts w:ascii="Arial" w:hAnsi="Arial" w:cs="Arial"/>
                <w:sz w:val="24"/>
                <w:szCs w:val="24"/>
              </w:rPr>
            </w:pPr>
          </w:p>
          <w:p w:rsidR="00A724CC" w:rsidRDefault="006D6E50" w:rsidP="006D6E50">
            <w:pPr>
              <w:pStyle w:val="NoSpacing"/>
              <w:rPr>
                <w:rFonts w:ascii="Arial" w:hAnsi="Arial" w:cs="Arial"/>
                <w:sz w:val="24"/>
                <w:szCs w:val="24"/>
              </w:rPr>
            </w:pPr>
            <w:r>
              <w:rPr>
                <w:rFonts w:ascii="Arial" w:hAnsi="Arial" w:cs="Arial"/>
                <w:sz w:val="24"/>
                <w:szCs w:val="24"/>
              </w:rPr>
              <w:t xml:space="preserve">The table below demonstrates the response to date. </w:t>
            </w:r>
            <w:r w:rsidR="00A724CC">
              <w:rPr>
                <w:rFonts w:ascii="Arial" w:hAnsi="Arial" w:cs="Arial"/>
                <w:sz w:val="24"/>
                <w:szCs w:val="24"/>
              </w:rPr>
              <w:t>The monthly breakdown is in the attached spread sheet</w:t>
            </w:r>
            <w:r w:rsidR="00F4413A">
              <w:rPr>
                <w:rFonts w:ascii="Arial" w:hAnsi="Arial" w:cs="Arial"/>
                <w:sz w:val="24"/>
                <w:szCs w:val="24"/>
              </w:rPr>
              <w:t xml:space="preserve"> which includes patient comments</w:t>
            </w:r>
            <w:r w:rsidR="00A724CC">
              <w:rPr>
                <w:rFonts w:ascii="Arial" w:hAnsi="Arial" w:cs="Arial"/>
                <w:sz w:val="24"/>
                <w:szCs w:val="24"/>
              </w:rPr>
              <w:t>.</w:t>
            </w:r>
          </w:p>
          <w:p w:rsidR="00F4413A" w:rsidRDefault="00F4413A" w:rsidP="006D6E50">
            <w:pPr>
              <w:pStyle w:val="NoSpacing"/>
              <w:rPr>
                <w:rFonts w:ascii="Arial" w:hAnsi="Arial" w:cs="Arial"/>
                <w:sz w:val="24"/>
                <w:szCs w:val="24"/>
              </w:rPr>
            </w:pPr>
          </w:p>
          <w:p w:rsidR="00A724CC" w:rsidRDefault="00F4413A" w:rsidP="006D6E50">
            <w:pPr>
              <w:pStyle w:val="NoSpacing"/>
              <w:rPr>
                <w:rFonts w:ascii="Arial" w:hAnsi="Arial" w:cs="Arial"/>
                <w:sz w:val="24"/>
                <w:szCs w:val="24"/>
              </w:rPr>
            </w:pPr>
            <w:r>
              <w:rPr>
                <w:rFonts w:ascii="Arial" w:hAnsi="Arial" w:cs="Arial"/>
                <w:sz w:val="24"/>
                <w:szCs w:val="24"/>
              </w:rPr>
              <w:t>The practice would appreciate any observations or suggestions that arise fro</w:t>
            </w:r>
            <w:r w:rsidR="00832EA6">
              <w:rPr>
                <w:rFonts w:ascii="Arial" w:hAnsi="Arial" w:cs="Arial"/>
                <w:sz w:val="24"/>
                <w:szCs w:val="24"/>
              </w:rPr>
              <w:t>m</w:t>
            </w:r>
            <w:r>
              <w:rPr>
                <w:rFonts w:ascii="Arial" w:hAnsi="Arial" w:cs="Arial"/>
                <w:sz w:val="24"/>
                <w:szCs w:val="24"/>
              </w:rPr>
              <w:t xml:space="preserve"> the patient comments.</w:t>
            </w:r>
          </w:p>
          <w:p w:rsidR="00832EA6" w:rsidRDefault="00832EA6" w:rsidP="006D6E50">
            <w:pPr>
              <w:pStyle w:val="NoSpacing"/>
              <w:rPr>
                <w:rFonts w:ascii="Arial" w:hAnsi="Arial" w:cs="Arial"/>
                <w:sz w:val="24"/>
                <w:szCs w:val="24"/>
              </w:rPr>
            </w:pPr>
          </w:p>
          <w:p w:rsidR="00A724CC" w:rsidRDefault="006D6E50" w:rsidP="006D6E50">
            <w:pPr>
              <w:pStyle w:val="NoSpacing"/>
              <w:rPr>
                <w:rFonts w:ascii="Arial" w:hAnsi="Arial" w:cs="Arial"/>
                <w:sz w:val="24"/>
                <w:szCs w:val="24"/>
              </w:rPr>
            </w:pPr>
            <w:r>
              <w:rPr>
                <w:rFonts w:ascii="Arial" w:hAnsi="Arial" w:cs="Arial"/>
                <w:sz w:val="24"/>
                <w:szCs w:val="24"/>
              </w:rPr>
              <w:t xml:space="preserve">We have found a reluctance of patients </w:t>
            </w:r>
            <w:r w:rsidR="00A724CC">
              <w:rPr>
                <w:rFonts w:ascii="Arial" w:hAnsi="Arial" w:cs="Arial"/>
                <w:sz w:val="24"/>
                <w:szCs w:val="24"/>
              </w:rPr>
              <w:t xml:space="preserve">to </w:t>
            </w:r>
            <w:r>
              <w:rPr>
                <w:rFonts w:ascii="Arial" w:hAnsi="Arial" w:cs="Arial"/>
                <w:sz w:val="24"/>
                <w:szCs w:val="24"/>
              </w:rPr>
              <w:t xml:space="preserve">either completing the questionnaires </w:t>
            </w:r>
            <w:r w:rsidR="00A724CC">
              <w:rPr>
                <w:rFonts w:ascii="Arial" w:hAnsi="Arial" w:cs="Arial"/>
                <w:sz w:val="24"/>
                <w:szCs w:val="24"/>
              </w:rPr>
              <w:t xml:space="preserve">or returning them to the practice. Many patients have voiced </w:t>
            </w:r>
            <w:r w:rsidR="00A724CC">
              <w:rPr>
                <w:rFonts w:ascii="Arial" w:hAnsi="Arial" w:cs="Arial"/>
                <w:sz w:val="24"/>
                <w:szCs w:val="24"/>
              </w:rPr>
              <w:lastRenderedPageBreak/>
              <w:t>concern at being asked to complete another questionnaire.</w:t>
            </w:r>
          </w:p>
          <w:p w:rsidR="00A724CC" w:rsidRDefault="00A724CC" w:rsidP="006D6E50">
            <w:pPr>
              <w:pStyle w:val="NoSpacing"/>
              <w:rPr>
                <w:rFonts w:ascii="Arial" w:hAnsi="Arial" w:cs="Arial"/>
                <w:sz w:val="24"/>
                <w:szCs w:val="24"/>
              </w:rPr>
            </w:pPr>
          </w:p>
          <w:p w:rsidR="00A724CC" w:rsidRDefault="00A724CC" w:rsidP="006D6E50">
            <w:pPr>
              <w:pStyle w:val="NoSpacing"/>
              <w:rPr>
                <w:rFonts w:ascii="Arial" w:hAnsi="Arial" w:cs="Arial"/>
                <w:sz w:val="24"/>
                <w:szCs w:val="24"/>
              </w:rPr>
            </w:pPr>
            <w:r>
              <w:rPr>
                <w:rFonts w:ascii="Arial" w:hAnsi="Arial" w:cs="Arial"/>
                <w:sz w:val="24"/>
                <w:szCs w:val="24"/>
              </w:rPr>
              <w:t>It is expected that a staff member should “champion” the exercise however we do not have the spare staff capacity to cover this process. Please let me know if you are interested.</w:t>
            </w:r>
          </w:p>
          <w:p w:rsidR="00A724CC" w:rsidRDefault="00A724CC" w:rsidP="006D6E50">
            <w:pPr>
              <w:pStyle w:val="NoSpacing"/>
              <w:rPr>
                <w:rFonts w:ascii="Arial" w:hAnsi="Arial" w:cs="Arial"/>
                <w:sz w:val="24"/>
                <w:szCs w:val="24"/>
              </w:rPr>
            </w:pPr>
          </w:p>
          <w:p w:rsidR="006D6E50" w:rsidRDefault="00A724CC" w:rsidP="006D6E50">
            <w:pPr>
              <w:pStyle w:val="NoSpacing"/>
              <w:rPr>
                <w:rFonts w:ascii="Arial" w:hAnsi="Arial" w:cs="Arial"/>
                <w:sz w:val="24"/>
                <w:szCs w:val="24"/>
              </w:rPr>
            </w:pPr>
            <w:r>
              <w:rPr>
                <w:rFonts w:ascii="Arial" w:hAnsi="Arial" w:cs="Arial"/>
                <w:sz w:val="24"/>
                <w:szCs w:val="24"/>
              </w:rPr>
              <w:t xml:space="preserve">Is it possible that a member of the PPG would like to volunteer to attend the surgery on two half days a week or fortnight to help the practice increase patient uptake.  </w:t>
            </w:r>
          </w:p>
          <w:p w:rsidR="006D6E50" w:rsidRDefault="006D6E50" w:rsidP="006D6E50">
            <w:pPr>
              <w:pStyle w:val="NoSpacing"/>
              <w:rPr>
                <w:rFonts w:ascii="Arial" w:hAnsi="Arial" w:cs="Arial"/>
                <w:sz w:val="24"/>
                <w:szCs w:val="24"/>
              </w:rPr>
            </w:pPr>
          </w:p>
          <w:tbl>
            <w:tblPr>
              <w:tblW w:w="8267" w:type="dxa"/>
              <w:tblLook w:val="04A0" w:firstRow="1" w:lastRow="0" w:firstColumn="1" w:lastColumn="0" w:noHBand="0" w:noVBand="1"/>
            </w:tblPr>
            <w:tblGrid>
              <w:gridCol w:w="907"/>
              <w:gridCol w:w="1172"/>
              <w:gridCol w:w="867"/>
              <w:gridCol w:w="1009"/>
              <w:gridCol w:w="1009"/>
              <w:gridCol w:w="1227"/>
              <w:gridCol w:w="722"/>
              <w:gridCol w:w="1352"/>
            </w:tblGrid>
            <w:tr w:rsidR="00A724CC" w:rsidRPr="006D6E50" w:rsidTr="00A724CC">
              <w:trPr>
                <w:trHeight w:val="300"/>
              </w:trPr>
              <w:tc>
                <w:tcPr>
                  <w:tcW w:w="826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24CC" w:rsidRPr="006D6E50" w:rsidRDefault="00A724CC" w:rsidP="006D6E50">
                  <w:pPr>
                    <w:spacing w:after="0" w:line="240" w:lineRule="auto"/>
                    <w:rPr>
                      <w:rFonts w:ascii="Calibri" w:eastAsia="Times New Roman" w:hAnsi="Calibri" w:cs="Times New Roman"/>
                      <w:b/>
                      <w:bCs/>
                      <w:color w:val="000000"/>
                    </w:rPr>
                  </w:pPr>
                  <w:r w:rsidRPr="006D6E50">
                    <w:rPr>
                      <w:rFonts w:ascii="Calibri" w:eastAsia="Times New Roman" w:hAnsi="Calibri" w:cs="Times New Roman"/>
                      <w:b/>
                      <w:bCs/>
                      <w:color w:val="000000"/>
                    </w:rPr>
                    <w:t>Friends and Family</w:t>
                  </w:r>
                  <w:r>
                    <w:rPr>
                      <w:rFonts w:ascii="Calibri" w:eastAsia="Times New Roman" w:hAnsi="Calibri" w:cs="Times New Roman"/>
                      <w:b/>
                      <w:bCs/>
                      <w:color w:val="000000"/>
                    </w:rPr>
                    <w:t xml:space="preserve"> </w:t>
                  </w:r>
                  <w:r w:rsidRPr="006D6E50">
                    <w:rPr>
                      <w:rFonts w:ascii="Calibri" w:eastAsia="Times New Roman" w:hAnsi="Calibri" w:cs="Times New Roman"/>
                      <w:b/>
                      <w:bCs/>
                      <w:color w:val="000000"/>
                    </w:rPr>
                    <w:t>Responses</w:t>
                  </w:r>
                </w:p>
              </w:tc>
            </w:tr>
            <w:tr w:rsidR="00A724CC" w:rsidRPr="006D6E50" w:rsidTr="00A724CC">
              <w:trPr>
                <w:trHeight w:val="900"/>
              </w:trPr>
              <w:tc>
                <w:tcPr>
                  <w:tcW w:w="908"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b/>
                      <w:bCs/>
                      <w:color w:val="000000"/>
                    </w:rPr>
                  </w:pPr>
                  <w:r w:rsidRPr="006D6E50">
                    <w:rPr>
                      <w:rFonts w:ascii="Calibri" w:eastAsia="Times New Roman" w:hAnsi="Calibri" w:cs="Times New Roman"/>
                      <w:b/>
                      <w:bCs/>
                      <w:color w:val="000000"/>
                    </w:rPr>
                    <w:t>Month</w:t>
                  </w:r>
                </w:p>
              </w:tc>
              <w:tc>
                <w:tcPr>
                  <w:tcW w:w="1173" w:type="dxa"/>
                  <w:tcBorders>
                    <w:top w:val="single" w:sz="4" w:space="0" w:color="auto"/>
                    <w:left w:val="single" w:sz="4" w:space="0" w:color="auto"/>
                    <w:bottom w:val="single" w:sz="4" w:space="0" w:color="auto"/>
                    <w:right w:val="single" w:sz="4" w:space="0" w:color="auto"/>
                  </w:tcBorders>
                  <w:shd w:val="clear" w:color="auto" w:fill="auto"/>
                  <w:hideMark/>
                </w:tcPr>
                <w:p w:rsidR="006D6E50" w:rsidRPr="006D6E50" w:rsidRDefault="006D6E50" w:rsidP="006D6E50">
                  <w:pPr>
                    <w:spacing w:after="0" w:line="240" w:lineRule="auto"/>
                    <w:jc w:val="center"/>
                    <w:rPr>
                      <w:rFonts w:ascii="Calibri" w:eastAsia="Times New Roman" w:hAnsi="Calibri" w:cs="Times New Roman"/>
                      <w:b/>
                      <w:bCs/>
                      <w:color w:val="000000"/>
                    </w:rPr>
                  </w:pPr>
                  <w:r w:rsidRPr="006D6E50">
                    <w:rPr>
                      <w:rFonts w:ascii="Calibri" w:eastAsia="Times New Roman" w:hAnsi="Calibri" w:cs="Times New Roman"/>
                      <w:b/>
                      <w:bCs/>
                      <w:color w:val="000000"/>
                    </w:rPr>
                    <w:t>Extremely Likely</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6D6E50" w:rsidRPr="006D6E50" w:rsidRDefault="006D6E50" w:rsidP="006D6E50">
                  <w:pPr>
                    <w:spacing w:after="0" w:line="240" w:lineRule="auto"/>
                    <w:jc w:val="center"/>
                    <w:rPr>
                      <w:rFonts w:ascii="Calibri" w:eastAsia="Times New Roman" w:hAnsi="Calibri" w:cs="Times New Roman"/>
                      <w:b/>
                      <w:bCs/>
                      <w:color w:val="000000"/>
                    </w:rPr>
                  </w:pPr>
                  <w:r w:rsidRPr="006D6E50">
                    <w:rPr>
                      <w:rFonts w:ascii="Calibri" w:eastAsia="Times New Roman" w:hAnsi="Calibri" w:cs="Times New Roman"/>
                      <w:b/>
                      <w:bCs/>
                      <w:color w:val="000000"/>
                    </w:rPr>
                    <w:t>Likely</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D6E50" w:rsidRPr="006D6E50" w:rsidRDefault="006D6E50" w:rsidP="006D6E50">
                  <w:pPr>
                    <w:spacing w:after="0" w:line="240" w:lineRule="auto"/>
                    <w:jc w:val="center"/>
                    <w:rPr>
                      <w:rFonts w:ascii="Calibri" w:eastAsia="Times New Roman" w:hAnsi="Calibri" w:cs="Times New Roman"/>
                      <w:b/>
                      <w:bCs/>
                      <w:color w:val="000000"/>
                    </w:rPr>
                  </w:pPr>
                  <w:r w:rsidRPr="006D6E50">
                    <w:rPr>
                      <w:rFonts w:ascii="Calibri" w:eastAsia="Times New Roman" w:hAnsi="Calibri" w:cs="Times New Roman"/>
                      <w:b/>
                      <w:bCs/>
                      <w:color w:val="000000"/>
                    </w:rPr>
                    <w:t>Neither Likely or unlikely</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D6E50" w:rsidRPr="006D6E50" w:rsidRDefault="006D6E50" w:rsidP="006D6E50">
                  <w:pPr>
                    <w:spacing w:after="0" w:line="240" w:lineRule="auto"/>
                    <w:jc w:val="center"/>
                    <w:rPr>
                      <w:rFonts w:ascii="Calibri" w:eastAsia="Times New Roman" w:hAnsi="Calibri" w:cs="Times New Roman"/>
                      <w:b/>
                      <w:bCs/>
                      <w:color w:val="000000"/>
                    </w:rPr>
                  </w:pPr>
                  <w:r w:rsidRPr="006D6E50">
                    <w:rPr>
                      <w:rFonts w:ascii="Calibri" w:eastAsia="Times New Roman" w:hAnsi="Calibri" w:cs="Times New Roman"/>
                      <w:b/>
                      <w:bCs/>
                      <w:color w:val="000000"/>
                    </w:rPr>
                    <w:t>Unlikely</w:t>
                  </w:r>
                </w:p>
              </w:tc>
              <w:tc>
                <w:tcPr>
                  <w:tcW w:w="1228" w:type="dxa"/>
                  <w:tcBorders>
                    <w:top w:val="single" w:sz="4" w:space="0" w:color="auto"/>
                    <w:left w:val="single" w:sz="4" w:space="0" w:color="auto"/>
                    <w:bottom w:val="single" w:sz="4" w:space="0" w:color="auto"/>
                    <w:right w:val="single" w:sz="4" w:space="0" w:color="auto"/>
                  </w:tcBorders>
                  <w:shd w:val="clear" w:color="auto" w:fill="auto"/>
                  <w:hideMark/>
                </w:tcPr>
                <w:p w:rsidR="006D6E50" w:rsidRPr="006D6E50" w:rsidRDefault="006D6E50" w:rsidP="006D6E50">
                  <w:pPr>
                    <w:spacing w:after="0" w:line="240" w:lineRule="auto"/>
                    <w:jc w:val="center"/>
                    <w:rPr>
                      <w:rFonts w:ascii="Calibri" w:eastAsia="Times New Roman" w:hAnsi="Calibri" w:cs="Times New Roman"/>
                      <w:b/>
                      <w:bCs/>
                      <w:color w:val="000000"/>
                    </w:rPr>
                  </w:pPr>
                  <w:r w:rsidRPr="006D6E50">
                    <w:rPr>
                      <w:rFonts w:ascii="Calibri" w:eastAsia="Times New Roman" w:hAnsi="Calibri" w:cs="Times New Roman"/>
                      <w:b/>
                      <w:bCs/>
                      <w:color w:val="000000"/>
                    </w:rPr>
                    <w:t>Extremely unlikely</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6D6E50" w:rsidRPr="006D6E50" w:rsidRDefault="006D6E50" w:rsidP="006D6E50">
                  <w:pPr>
                    <w:spacing w:after="0" w:line="240" w:lineRule="auto"/>
                    <w:jc w:val="center"/>
                    <w:rPr>
                      <w:rFonts w:ascii="Calibri" w:eastAsia="Times New Roman" w:hAnsi="Calibri" w:cs="Times New Roman"/>
                      <w:b/>
                      <w:bCs/>
                      <w:color w:val="000000"/>
                    </w:rPr>
                  </w:pPr>
                  <w:r w:rsidRPr="006D6E50">
                    <w:rPr>
                      <w:rFonts w:ascii="Calibri" w:eastAsia="Times New Roman" w:hAnsi="Calibri" w:cs="Times New Roman"/>
                      <w:b/>
                      <w:bCs/>
                      <w:color w:val="000000"/>
                    </w:rPr>
                    <w:t>Don't know</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6D6E50" w:rsidRPr="006D6E50" w:rsidRDefault="006D6E50" w:rsidP="006D6E50">
                  <w:pPr>
                    <w:spacing w:after="0" w:line="240" w:lineRule="auto"/>
                    <w:jc w:val="center"/>
                    <w:rPr>
                      <w:rFonts w:ascii="Calibri" w:eastAsia="Times New Roman" w:hAnsi="Calibri" w:cs="Times New Roman"/>
                      <w:b/>
                      <w:bCs/>
                      <w:color w:val="000000"/>
                    </w:rPr>
                  </w:pPr>
                  <w:r w:rsidRPr="006D6E50">
                    <w:rPr>
                      <w:rFonts w:ascii="Calibri" w:eastAsia="Times New Roman" w:hAnsi="Calibri" w:cs="Times New Roman"/>
                      <w:b/>
                      <w:bCs/>
                      <w:color w:val="000000"/>
                    </w:rPr>
                    <w:t>Total Responses</w:t>
                  </w:r>
                </w:p>
              </w:tc>
            </w:tr>
            <w:tr w:rsidR="00A724CC" w:rsidRPr="006D6E50" w:rsidTr="00A724CC">
              <w:trPr>
                <w:trHeight w:val="300"/>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E50" w:rsidRPr="006D6E50" w:rsidRDefault="006D6E50" w:rsidP="006D6E50">
                  <w:pPr>
                    <w:spacing w:after="0" w:line="240" w:lineRule="auto"/>
                    <w:jc w:val="right"/>
                    <w:rPr>
                      <w:rFonts w:ascii="Calibri" w:eastAsia="Times New Roman" w:hAnsi="Calibri" w:cs="Times New Roman"/>
                      <w:color w:val="000000"/>
                    </w:rPr>
                  </w:pPr>
                  <w:r w:rsidRPr="006D6E50">
                    <w:rPr>
                      <w:rFonts w:ascii="Calibri" w:eastAsia="Times New Roman" w:hAnsi="Calibri" w:cs="Times New Roman"/>
                      <w:color w:val="000000"/>
                    </w:rPr>
                    <w:t>Jan-15</w:t>
                  </w:r>
                </w:p>
              </w:tc>
              <w:tc>
                <w:tcPr>
                  <w:tcW w:w="1173"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12</w:t>
                  </w: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8</w:t>
                  </w:r>
                </w:p>
              </w:tc>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4</w:t>
                  </w:r>
                </w:p>
              </w:tc>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2</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1</w:t>
                  </w: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28</w:t>
                  </w:r>
                </w:p>
              </w:tc>
            </w:tr>
            <w:tr w:rsidR="00A724CC" w:rsidRPr="006D6E50" w:rsidTr="00A724CC">
              <w:trPr>
                <w:trHeight w:val="300"/>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E50" w:rsidRPr="006D6E50" w:rsidRDefault="006D6E50" w:rsidP="006D6E50">
                  <w:pPr>
                    <w:spacing w:after="0" w:line="240" w:lineRule="auto"/>
                    <w:jc w:val="right"/>
                    <w:rPr>
                      <w:rFonts w:ascii="Calibri" w:eastAsia="Times New Roman" w:hAnsi="Calibri" w:cs="Times New Roman"/>
                      <w:color w:val="000000"/>
                    </w:rPr>
                  </w:pPr>
                  <w:r w:rsidRPr="006D6E50">
                    <w:rPr>
                      <w:rFonts w:ascii="Calibri" w:eastAsia="Times New Roman" w:hAnsi="Calibri" w:cs="Times New Roman"/>
                      <w:color w:val="000000"/>
                    </w:rPr>
                    <w:t>Feb-15</w:t>
                  </w:r>
                </w:p>
              </w:tc>
              <w:tc>
                <w:tcPr>
                  <w:tcW w:w="1173"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20</w:t>
                  </w: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10</w:t>
                  </w:r>
                </w:p>
              </w:tc>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0</w:t>
                  </w:r>
                </w:p>
              </w:tc>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2</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0</w:t>
                  </w: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32</w:t>
                  </w:r>
                </w:p>
              </w:tc>
            </w:tr>
            <w:tr w:rsidR="00A724CC" w:rsidRPr="006D6E50" w:rsidTr="00A724CC">
              <w:trPr>
                <w:trHeight w:val="300"/>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E50" w:rsidRPr="006D6E50" w:rsidRDefault="006D6E50" w:rsidP="006D6E50">
                  <w:pPr>
                    <w:spacing w:after="0" w:line="240" w:lineRule="auto"/>
                    <w:jc w:val="right"/>
                    <w:rPr>
                      <w:rFonts w:ascii="Calibri" w:eastAsia="Times New Roman" w:hAnsi="Calibri" w:cs="Times New Roman"/>
                      <w:color w:val="000000"/>
                    </w:rPr>
                  </w:pPr>
                  <w:r w:rsidRPr="006D6E50">
                    <w:rPr>
                      <w:rFonts w:ascii="Calibri" w:eastAsia="Times New Roman" w:hAnsi="Calibri" w:cs="Times New Roman"/>
                      <w:color w:val="000000"/>
                    </w:rPr>
                    <w:t>Mar-15</w:t>
                  </w:r>
                </w:p>
              </w:tc>
              <w:tc>
                <w:tcPr>
                  <w:tcW w:w="1173"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4</w:t>
                  </w: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3</w:t>
                  </w:r>
                </w:p>
              </w:tc>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0</w:t>
                  </w:r>
                </w:p>
              </w:tc>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0</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0</w:t>
                  </w: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7</w:t>
                  </w:r>
                </w:p>
              </w:tc>
            </w:tr>
            <w:tr w:rsidR="00A724CC" w:rsidRPr="006D6E50" w:rsidTr="00A724CC">
              <w:trPr>
                <w:trHeight w:val="300"/>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E50" w:rsidRPr="006D6E50" w:rsidRDefault="006D6E50" w:rsidP="006D6E50">
                  <w:pPr>
                    <w:spacing w:after="0" w:line="240" w:lineRule="auto"/>
                    <w:jc w:val="right"/>
                    <w:rPr>
                      <w:rFonts w:ascii="Calibri" w:eastAsia="Times New Roman" w:hAnsi="Calibri" w:cs="Times New Roman"/>
                      <w:color w:val="000000"/>
                    </w:rPr>
                  </w:pPr>
                  <w:r w:rsidRPr="006D6E50">
                    <w:rPr>
                      <w:rFonts w:ascii="Calibri" w:eastAsia="Times New Roman" w:hAnsi="Calibri" w:cs="Times New Roman"/>
                      <w:color w:val="000000"/>
                    </w:rPr>
                    <w:t>Apr-15</w:t>
                  </w:r>
                </w:p>
              </w:tc>
              <w:tc>
                <w:tcPr>
                  <w:tcW w:w="1173"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0</w:t>
                  </w: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0</w:t>
                  </w:r>
                </w:p>
              </w:tc>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0</w:t>
                  </w:r>
                </w:p>
              </w:tc>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0</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0</w:t>
                  </w: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0</w:t>
                  </w:r>
                </w:p>
              </w:tc>
            </w:tr>
            <w:tr w:rsidR="00A724CC" w:rsidRPr="006D6E50" w:rsidTr="00A724CC">
              <w:trPr>
                <w:trHeight w:val="300"/>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E50" w:rsidRPr="006D6E50" w:rsidRDefault="006D6E50" w:rsidP="006D6E50">
                  <w:pPr>
                    <w:spacing w:after="0" w:line="240" w:lineRule="auto"/>
                    <w:jc w:val="right"/>
                    <w:rPr>
                      <w:rFonts w:ascii="Calibri" w:eastAsia="Times New Roman" w:hAnsi="Calibri" w:cs="Times New Roman"/>
                      <w:color w:val="000000"/>
                    </w:rPr>
                  </w:pPr>
                  <w:r w:rsidRPr="006D6E50">
                    <w:rPr>
                      <w:rFonts w:ascii="Calibri" w:eastAsia="Times New Roman" w:hAnsi="Calibri" w:cs="Times New Roman"/>
                      <w:color w:val="000000"/>
                    </w:rPr>
                    <w:t>May-15</w:t>
                  </w:r>
                </w:p>
              </w:tc>
              <w:tc>
                <w:tcPr>
                  <w:tcW w:w="1173"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4</w:t>
                  </w: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0</w:t>
                  </w:r>
                </w:p>
              </w:tc>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0</w:t>
                  </w:r>
                </w:p>
              </w:tc>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0</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0</w:t>
                  </w: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4</w:t>
                  </w:r>
                </w:p>
              </w:tc>
            </w:tr>
            <w:tr w:rsidR="00A724CC" w:rsidRPr="006D6E50" w:rsidTr="00A724CC">
              <w:trPr>
                <w:trHeight w:val="300"/>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E50" w:rsidRPr="006D6E50" w:rsidRDefault="006D6E50" w:rsidP="006D6E50">
                  <w:pPr>
                    <w:spacing w:after="0" w:line="240" w:lineRule="auto"/>
                    <w:jc w:val="right"/>
                    <w:rPr>
                      <w:rFonts w:ascii="Calibri" w:eastAsia="Times New Roman" w:hAnsi="Calibri" w:cs="Times New Roman"/>
                      <w:color w:val="000000"/>
                    </w:rPr>
                  </w:pPr>
                  <w:r w:rsidRPr="006D6E50">
                    <w:rPr>
                      <w:rFonts w:ascii="Calibri" w:eastAsia="Times New Roman" w:hAnsi="Calibri" w:cs="Times New Roman"/>
                      <w:color w:val="000000"/>
                    </w:rPr>
                    <w:t>Jun-15</w:t>
                  </w:r>
                </w:p>
              </w:tc>
              <w:tc>
                <w:tcPr>
                  <w:tcW w:w="1173"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0</w:t>
                  </w: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0</w:t>
                  </w:r>
                </w:p>
              </w:tc>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0</w:t>
                  </w:r>
                </w:p>
              </w:tc>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0</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0</w:t>
                  </w: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0</w:t>
                  </w:r>
                </w:p>
              </w:tc>
            </w:tr>
            <w:tr w:rsidR="00A724CC" w:rsidRPr="006D6E50" w:rsidTr="00A724CC">
              <w:trPr>
                <w:trHeight w:val="300"/>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E50" w:rsidRPr="006D6E50" w:rsidRDefault="006D6E50" w:rsidP="006D6E50">
                  <w:pPr>
                    <w:spacing w:after="0" w:line="240" w:lineRule="auto"/>
                    <w:jc w:val="right"/>
                    <w:rPr>
                      <w:rFonts w:ascii="Calibri" w:eastAsia="Times New Roman" w:hAnsi="Calibri" w:cs="Times New Roman"/>
                      <w:color w:val="000000"/>
                    </w:rPr>
                  </w:pPr>
                  <w:r w:rsidRPr="006D6E50">
                    <w:rPr>
                      <w:rFonts w:ascii="Calibri" w:eastAsia="Times New Roman" w:hAnsi="Calibri" w:cs="Times New Roman"/>
                      <w:color w:val="000000"/>
                    </w:rPr>
                    <w:t>Jul-15</w:t>
                  </w:r>
                </w:p>
              </w:tc>
              <w:tc>
                <w:tcPr>
                  <w:tcW w:w="1173"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2</w:t>
                  </w: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0</w:t>
                  </w:r>
                </w:p>
              </w:tc>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0</w:t>
                  </w:r>
                </w:p>
              </w:tc>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0</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0</w:t>
                  </w: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2</w:t>
                  </w:r>
                </w:p>
              </w:tc>
            </w:tr>
            <w:tr w:rsidR="00A724CC" w:rsidRPr="006D6E50" w:rsidTr="00A724CC">
              <w:trPr>
                <w:trHeight w:val="300"/>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E50" w:rsidRPr="006D6E50" w:rsidRDefault="006D6E50" w:rsidP="006D6E50">
                  <w:pPr>
                    <w:spacing w:after="0" w:line="240" w:lineRule="auto"/>
                    <w:jc w:val="right"/>
                    <w:rPr>
                      <w:rFonts w:ascii="Calibri" w:eastAsia="Times New Roman" w:hAnsi="Calibri" w:cs="Times New Roman"/>
                      <w:color w:val="000000"/>
                    </w:rPr>
                  </w:pPr>
                  <w:r w:rsidRPr="006D6E50">
                    <w:rPr>
                      <w:rFonts w:ascii="Calibri" w:eastAsia="Times New Roman" w:hAnsi="Calibri" w:cs="Times New Roman"/>
                      <w:color w:val="000000"/>
                    </w:rPr>
                    <w:t>Aug-15</w:t>
                  </w:r>
                </w:p>
              </w:tc>
              <w:tc>
                <w:tcPr>
                  <w:tcW w:w="1173"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0</w:t>
                  </w: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0</w:t>
                  </w:r>
                </w:p>
              </w:tc>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0</w:t>
                  </w:r>
                </w:p>
              </w:tc>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0</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0</w:t>
                  </w: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0</w:t>
                  </w:r>
                </w:p>
              </w:tc>
            </w:tr>
            <w:tr w:rsidR="00A724CC" w:rsidRPr="006D6E50" w:rsidTr="00A724CC">
              <w:trPr>
                <w:trHeight w:val="300"/>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E50" w:rsidRPr="006D6E50" w:rsidRDefault="006D6E50" w:rsidP="006D6E50">
                  <w:pPr>
                    <w:spacing w:after="0" w:line="240" w:lineRule="auto"/>
                    <w:jc w:val="right"/>
                    <w:rPr>
                      <w:rFonts w:ascii="Calibri" w:eastAsia="Times New Roman" w:hAnsi="Calibri" w:cs="Times New Roman"/>
                      <w:color w:val="000000"/>
                    </w:rPr>
                  </w:pPr>
                  <w:r w:rsidRPr="006D6E50">
                    <w:rPr>
                      <w:rFonts w:ascii="Calibri" w:eastAsia="Times New Roman" w:hAnsi="Calibri" w:cs="Times New Roman"/>
                      <w:color w:val="000000"/>
                    </w:rPr>
                    <w:t>Sep-15</w:t>
                  </w:r>
                </w:p>
              </w:tc>
              <w:tc>
                <w:tcPr>
                  <w:tcW w:w="1173"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8</w:t>
                  </w: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1</w:t>
                  </w:r>
                </w:p>
              </w:tc>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0</w:t>
                  </w:r>
                </w:p>
              </w:tc>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0</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0</w:t>
                  </w: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9</w:t>
                  </w:r>
                </w:p>
              </w:tc>
            </w:tr>
            <w:tr w:rsidR="00A724CC" w:rsidRPr="006D6E50" w:rsidTr="00A724CC">
              <w:trPr>
                <w:trHeight w:val="300"/>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E50" w:rsidRPr="006D6E50" w:rsidRDefault="006D6E50" w:rsidP="006D6E50">
                  <w:pPr>
                    <w:spacing w:after="0" w:line="240" w:lineRule="auto"/>
                    <w:jc w:val="right"/>
                    <w:rPr>
                      <w:rFonts w:ascii="Calibri" w:eastAsia="Times New Roman" w:hAnsi="Calibri" w:cs="Times New Roman"/>
                      <w:color w:val="000000"/>
                    </w:rPr>
                  </w:pPr>
                  <w:r w:rsidRPr="006D6E50">
                    <w:rPr>
                      <w:rFonts w:ascii="Calibri" w:eastAsia="Times New Roman" w:hAnsi="Calibri" w:cs="Times New Roman"/>
                      <w:color w:val="000000"/>
                    </w:rPr>
                    <w:t>Oct-15</w:t>
                  </w:r>
                </w:p>
              </w:tc>
              <w:tc>
                <w:tcPr>
                  <w:tcW w:w="1173"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p>
              </w:tc>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p>
              </w:tc>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rPr>
                      <w:rFonts w:ascii="Calibri" w:eastAsia="Times New Roman" w:hAnsi="Calibri" w:cs="Times New Roman"/>
                      <w:color w:val="000000"/>
                    </w:rPr>
                  </w:pPr>
                </w:p>
              </w:tc>
            </w:tr>
            <w:tr w:rsidR="00A724CC" w:rsidRPr="006D6E50" w:rsidTr="00A724CC">
              <w:trPr>
                <w:trHeight w:val="300"/>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E50" w:rsidRPr="006D6E50" w:rsidRDefault="006D6E50" w:rsidP="006D6E50">
                  <w:pPr>
                    <w:spacing w:after="0" w:line="240" w:lineRule="auto"/>
                    <w:jc w:val="right"/>
                    <w:rPr>
                      <w:rFonts w:ascii="Calibri" w:eastAsia="Times New Roman" w:hAnsi="Calibri" w:cs="Times New Roman"/>
                      <w:color w:val="000000"/>
                    </w:rPr>
                  </w:pPr>
                  <w:r w:rsidRPr="006D6E50">
                    <w:rPr>
                      <w:rFonts w:ascii="Calibri" w:eastAsia="Times New Roman" w:hAnsi="Calibri" w:cs="Times New Roman"/>
                      <w:color w:val="000000"/>
                    </w:rPr>
                    <w:t>Nov-15</w:t>
                  </w:r>
                </w:p>
              </w:tc>
              <w:tc>
                <w:tcPr>
                  <w:tcW w:w="1173"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p>
              </w:tc>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p>
              </w:tc>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rPr>
                      <w:rFonts w:ascii="Calibri" w:eastAsia="Times New Roman" w:hAnsi="Calibri" w:cs="Times New Roman"/>
                      <w:color w:val="000000"/>
                    </w:rPr>
                  </w:pPr>
                </w:p>
              </w:tc>
            </w:tr>
            <w:tr w:rsidR="00A724CC" w:rsidRPr="006D6E50" w:rsidTr="00A724CC">
              <w:trPr>
                <w:trHeight w:val="300"/>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E50" w:rsidRPr="006D6E50" w:rsidRDefault="006D6E50" w:rsidP="006D6E50">
                  <w:pPr>
                    <w:spacing w:after="0" w:line="240" w:lineRule="auto"/>
                    <w:jc w:val="right"/>
                    <w:rPr>
                      <w:rFonts w:ascii="Calibri" w:eastAsia="Times New Roman" w:hAnsi="Calibri" w:cs="Times New Roman"/>
                      <w:color w:val="000000"/>
                    </w:rPr>
                  </w:pPr>
                  <w:r w:rsidRPr="006D6E50">
                    <w:rPr>
                      <w:rFonts w:ascii="Calibri" w:eastAsia="Times New Roman" w:hAnsi="Calibri" w:cs="Times New Roman"/>
                      <w:color w:val="000000"/>
                    </w:rPr>
                    <w:t>Dec-15</w:t>
                  </w:r>
                </w:p>
              </w:tc>
              <w:tc>
                <w:tcPr>
                  <w:tcW w:w="1173"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p>
              </w:tc>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p>
              </w:tc>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rPr>
                      <w:rFonts w:ascii="Calibri" w:eastAsia="Times New Roman" w:hAnsi="Calibri" w:cs="Times New Roman"/>
                      <w:color w:val="000000"/>
                    </w:rPr>
                  </w:pPr>
                </w:p>
              </w:tc>
            </w:tr>
            <w:tr w:rsidR="00A724CC" w:rsidRPr="006D6E50" w:rsidTr="00A724CC">
              <w:trPr>
                <w:trHeight w:val="300"/>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E50" w:rsidRPr="006D6E50" w:rsidRDefault="006D6E50" w:rsidP="006D6E50">
                  <w:pPr>
                    <w:spacing w:after="0" w:line="240" w:lineRule="auto"/>
                    <w:jc w:val="right"/>
                    <w:rPr>
                      <w:rFonts w:ascii="Calibri" w:eastAsia="Times New Roman" w:hAnsi="Calibri" w:cs="Times New Roman"/>
                      <w:color w:val="000000"/>
                    </w:rPr>
                  </w:pPr>
                  <w:r w:rsidRPr="006D6E50">
                    <w:rPr>
                      <w:rFonts w:ascii="Calibri" w:eastAsia="Times New Roman" w:hAnsi="Calibri" w:cs="Times New Roman"/>
                      <w:color w:val="000000"/>
                    </w:rPr>
                    <w:t>Jan-16</w:t>
                  </w:r>
                </w:p>
              </w:tc>
              <w:tc>
                <w:tcPr>
                  <w:tcW w:w="1173"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p>
              </w:tc>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p>
              </w:tc>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rPr>
                      <w:rFonts w:ascii="Calibri" w:eastAsia="Times New Roman" w:hAnsi="Calibri" w:cs="Times New Roman"/>
                      <w:color w:val="000000"/>
                    </w:rPr>
                  </w:pPr>
                </w:p>
              </w:tc>
            </w:tr>
            <w:tr w:rsidR="00A724CC" w:rsidRPr="006D6E50" w:rsidTr="00A724CC">
              <w:trPr>
                <w:trHeight w:val="300"/>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E50" w:rsidRPr="006D6E50" w:rsidRDefault="006D6E50" w:rsidP="006D6E50">
                  <w:pPr>
                    <w:spacing w:after="0" w:line="240" w:lineRule="auto"/>
                    <w:jc w:val="right"/>
                    <w:rPr>
                      <w:rFonts w:ascii="Calibri" w:eastAsia="Times New Roman" w:hAnsi="Calibri" w:cs="Times New Roman"/>
                      <w:color w:val="000000"/>
                    </w:rPr>
                  </w:pPr>
                  <w:r w:rsidRPr="006D6E50">
                    <w:rPr>
                      <w:rFonts w:ascii="Calibri" w:eastAsia="Times New Roman" w:hAnsi="Calibri" w:cs="Times New Roman"/>
                      <w:color w:val="000000"/>
                    </w:rPr>
                    <w:t>Feb-16</w:t>
                  </w:r>
                </w:p>
              </w:tc>
              <w:tc>
                <w:tcPr>
                  <w:tcW w:w="1173"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p>
              </w:tc>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p>
              </w:tc>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rPr>
                      <w:rFonts w:ascii="Calibri" w:eastAsia="Times New Roman" w:hAnsi="Calibri" w:cs="Times New Roman"/>
                      <w:color w:val="000000"/>
                    </w:rPr>
                  </w:pPr>
                </w:p>
              </w:tc>
            </w:tr>
            <w:tr w:rsidR="00A724CC" w:rsidRPr="006D6E50" w:rsidTr="00A724CC">
              <w:trPr>
                <w:trHeight w:val="300"/>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E50" w:rsidRPr="006D6E50" w:rsidRDefault="006D6E50" w:rsidP="006D6E50">
                  <w:pPr>
                    <w:spacing w:after="0" w:line="240" w:lineRule="auto"/>
                    <w:jc w:val="right"/>
                    <w:rPr>
                      <w:rFonts w:ascii="Calibri" w:eastAsia="Times New Roman" w:hAnsi="Calibri" w:cs="Times New Roman"/>
                      <w:color w:val="000000"/>
                    </w:rPr>
                  </w:pPr>
                  <w:r w:rsidRPr="006D6E50">
                    <w:rPr>
                      <w:rFonts w:ascii="Calibri" w:eastAsia="Times New Roman" w:hAnsi="Calibri" w:cs="Times New Roman"/>
                      <w:color w:val="000000"/>
                    </w:rPr>
                    <w:t>Mar-16</w:t>
                  </w:r>
                </w:p>
              </w:tc>
              <w:tc>
                <w:tcPr>
                  <w:tcW w:w="1173"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p>
              </w:tc>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p>
              </w:tc>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6D6E50" w:rsidRPr="006D6E50" w:rsidRDefault="006D6E50" w:rsidP="006D6E50">
                  <w:pPr>
                    <w:spacing w:after="0" w:line="240" w:lineRule="auto"/>
                    <w:rPr>
                      <w:rFonts w:ascii="Calibri" w:eastAsia="Times New Roman" w:hAnsi="Calibri" w:cs="Times New Roman"/>
                      <w:color w:val="000000"/>
                    </w:rPr>
                  </w:pPr>
                </w:p>
              </w:tc>
            </w:tr>
            <w:tr w:rsidR="00A724CC" w:rsidRPr="006D6E50" w:rsidTr="00A724CC">
              <w:trPr>
                <w:trHeight w:val="300"/>
              </w:trPr>
              <w:tc>
                <w:tcPr>
                  <w:tcW w:w="908" w:type="dxa"/>
                  <w:tcBorders>
                    <w:top w:val="single" w:sz="4" w:space="0" w:color="auto"/>
                    <w:left w:val="nil"/>
                    <w:bottom w:val="nil"/>
                    <w:right w:val="nil"/>
                  </w:tcBorders>
                  <w:shd w:val="clear" w:color="auto" w:fill="auto"/>
                  <w:noWrap/>
                  <w:vAlign w:val="bottom"/>
                  <w:hideMark/>
                </w:tcPr>
                <w:p w:rsidR="006D6E50" w:rsidRPr="006D6E50" w:rsidRDefault="006D6E50" w:rsidP="006D6E50">
                  <w:pPr>
                    <w:spacing w:after="0" w:line="240" w:lineRule="auto"/>
                    <w:rPr>
                      <w:rFonts w:ascii="Calibri" w:eastAsia="Times New Roman" w:hAnsi="Calibri" w:cs="Times New Roman"/>
                      <w:color w:val="000000"/>
                    </w:rPr>
                  </w:pPr>
                </w:p>
              </w:tc>
              <w:tc>
                <w:tcPr>
                  <w:tcW w:w="1173" w:type="dxa"/>
                  <w:tcBorders>
                    <w:top w:val="single" w:sz="4" w:space="0" w:color="auto"/>
                    <w:left w:val="nil"/>
                    <w:bottom w:val="nil"/>
                    <w:right w:val="nil"/>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p>
              </w:tc>
              <w:tc>
                <w:tcPr>
                  <w:tcW w:w="867" w:type="dxa"/>
                  <w:tcBorders>
                    <w:top w:val="single" w:sz="4" w:space="0" w:color="auto"/>
                    <w:left w:val="nil"/>
                    <w:bottom w:val="nil"/>
                    <w:right w:val="nil"/>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p>
              </w:tc>
              <w:tc>
                <w:tcPr>
                  <w:tcW w:w="1009" w:type="dxa"/>
                  <w:tcBorders>
                    <w:top w:val="single" w:sz="4" w:space="0" w:color="auto"/>
                    <w:left w:val="nil"/>
                    <w:bottom w:val="nil"/>
                    <w:right w:val="nil"/>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p>
              </w:tc>
              <w:tc>
                <w:tcPr>
                  <w:tcW w:w="1009" w:type="dxa"/>
                  <w:tcBorders>
                    <w:top w:val="single" w:sz="4" w:space="0" w:color="auto"/>
                    <w:left w:val="nil"/>
                    <w:bottom w:val="nil"/>
                    <w:right w:val="nil"/>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p>
              </w:tc>
              <w:tc>
                <w:tcPr>
                  <w:tcW w:w="1228" w:type="dxa"/>
                  <w:tcBorders>
                    <w:top w:val="single" w:sz="4" w:space="0" w:color="auto"/>
                    <w:left w:val="nil"/>
                    <w:bottom w:val="nil"/>
                    <w:right w:val="nil"/>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p>
              </w:tc>
              <w:tc>
                <w:tcPr>
                  <w:tcW w:w="720" w:type="dxa"/>
                  <w:tcBorders>
                    <w:top w:val="single" w:sz="4" w:space="0" w:color="auto"/>
                    <w:left w:val="nil"/>
                    <w:bottom w:val="nil"/>
                    <w:right w:val="nil"/>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p>
              </w:tc>
              <w:tc>
                <w:tcPr>
                  <w:tcW w:w="1353" w:type="dxa"/>
                  <w:tcBorders>
                    <w:top w:val="single" w:sz="4" w:space="0" w:color="auto"/>
                    <w:left w:val="nil"/>
                    <w:bottom w:val="nil"/>
                    <w:right w:val="nil"/>
                  </w:tcBorders>
                  <w:shd w:val="clear" w:color="auto" w:fill="auto"/>
                  <w:noWrap/>
                  <w:hideMark/>
                </w:tcPr>
                <w:p w:rsidR="006D6E50" w:rsidRPr="006D6E50" w:rsidRDefault="006D6E50" w:rsidP="006D6E50">
                  <w:pPr>
                    <w:spacing w:after="0" w:line="240" w:lineRule="auto"/>
                    <w:rPr>
                      <w:rFonts w:ascii="Calibri" w:eastAsia="Times New Roman" w:hAnsi="Calibri" w:cs="Times New Roman"/>
                      <w:color w:val="000000"/>
                    </w:rPr>
                  </w:pPr>
                </w:p>
              </w:tc>
            </w:tr>
            <w:tr w:rsidR="00A724CC" w:rsidRPr="006D6E50" w:rsidTr="00A724CC">
              <w:trPr>
                <w:trHeight w:val="315"/>
              </w:trPr>
              <w:tc>
                <w:tcPr>
                  <w:tcW w:w="908" w:type="dxa"/>
                  <w:tcBorders>
                    <w:top w:val="nil"/>
                    <w:left w:val="nil"/>
                    <w:bottom w:val="nil"/>
                    <w:right w:val="nil"/>
                  </w:tcBorders>
                  <w:shd w:val="clear" w:color="auto" w:fill="auto"/>
                  <w:noWrap/>
                  <w:vAlign w:val="bottom"/>
                  <w:hideMark/>
                </w:tcPr>
                <w:p w:rsidR="006D6E50" w:rsidRPr="006D6E50" w:rsidRDefault="006D6E50" w:rsidP="006D6E50">
                  <w:pPr>
                    <w:spacing w:after="0" w:line="240" w:lineRule="auto"/>
                    <w:rPr>
                      <w:rFonts w:ascii="Calibri" w:eastAsia="Times New Roman" w:hAnsi="Calibri" w:cs="Times New Roman"/>
                      <w:color w:val="000000"/>
                    </w:rPr>
                  </w:pPr>
                  <w:r w:rsidRPr="006D6E50">
                    <w:rPr>
                      <w:rFonts w:ascii="Calibri" w:eastAsia="Times New Roman" w:hAnsi="Calibri" w:cs="Times New Roman"/>
                      <w:color w:val="000000"/>
                    </w:rPr>
                    <w:t>Total</w:t>
                  </w:r>
                </w:p>
              </w:tc>
              <w:tc>
                <w:tcPr>
                  <w:tcW w:w="1173" w:type="dxa"/>
                  <w:tcBorders>
                    <w:top w:val="single" w:sz="4" w:space="0" w:color="auto"/>
                    <w:left w:val="nil"/>
                    <w:bottom w:val="double" w:sz="6" w:space="0" w:color="auto"/>
                    <w:right w:val="nil"/>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50</w:t>
                  </w:r>
                </w:p>
              </w:tc>
              <w:tc>
                <w:tcPr>
                  <w:tcW w:w="867" w:type="dxa"/>
                  <w:tcBorders>
                    <w:top w:val="single" w:sz="4" w:space="0" w:color="auto"/>
                    <w:left w:val="nil"/>
                    <w:bottom w:val="double" w:sz="6" w:space="0" w:color="auto"/>
                    <w:right w:val="nil"/>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22</w:t>
                  </w:r>
                </w:p>
              </w:tc>
              <w:tc>
                <w:tcPr>
                  <w:tcW w:w="1009" w:type="dxa"/>
                  <w:tcBorders>
                    <w:top w:val="single" w:sz="4" w:space="0" w:color="auto"/>
                    <w:left w:val="nil"/>
                    <w:bottom w:val="double" w:sz="6" w:space="0" w:color="auto"/>
                    <w:right w:val="nil"/>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4</w:t>
                  </w:r>
                </w:p>
              </w:tc>
              <w:tc>
                <w:tcPr>
                  <w:tcW w:w="1009" w:type="dxa"/>
                  <w:tcBorders>
                    <w:top w:val="single" w:sz="4" w:space="0" w:color="auto"/>
                    <w:left w:val="nil"/>
                    <w:bottom w:val="double" w:sz="6" w:space="0" w:color="auto"/>
                    <w:right w:val="nil"/>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4</w:t>
                  </w:r>
                </w:p>
              </w:tc>
              <w:tc>
                <w:tcPr>
                  <w:tcW w:w="1228" w:type="dxa"/>
                  <w:tcBorders>
                    <w:top w:val="single" w:sz="4" w:space="0" w:color="auto"/>
                    <w:left w:val="nil"/>
                    <w:bottom w:val="double" w:sz="6" w:space="0" w:color="auto"/>
                    <w:right w:val="nil"/>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1</w:t>
                  </w:r>
                </w:p>
              </w:tc>
              <w:tc>
                <w:tcPr>
                  <w:tcW w:w="720" w:type="dxa"/>
                  <w:tcBorders>
                    <w:top w:val="single" w:sz="4" w:space="0" w:color="auto"/>
                    <w:left w:val="nil"/>
                    <w:bottom w:val="double" w:sz="6" w:space="0" w:color="auto"/>
                    <w:right w:val="nil"/>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1</w:t>
                  </w:r>
                </w:p>
              </w:tc>
              <w:tc>
                <w:tcPr>
                  <w:tcW w:w="1353" w:type="dxa"/>
                  <w:tcBorders>
                    <w:top w:val="single" w:sz="4" w:space="0" w:color="auto"/>
                    <w:left w:val="nil"/>
                    <w:bottom w:val="double" w:sz="6" w:space="0" w:color="auto"/>
                    <w:right w:val="nil"/>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82</w:t>
                  </w:r>
                </w:p>
              </w:tc>
            </w:tr>
            <w:tr w:rsidR="00A724CC" w:rsidRPr="006D6E50" w:rsidTr="00A724CC">
              <w:trPr>
                <w:trHeight w:val="315"/>
              </w:trPr>
              <w:tc>
                <w:tcPr>
                  <w:tcW w:w="908" w:type="dxa"/>
                  <w:tcBorders>
                    <w:top w:val="nil"/>
                    <w:left w:val="nil"/>
                    <w:bottom w:val="nil"/>
                    <w:right w:val="nil"/>
                  </w:tcBorders>
                  <w:shd w:val="clear" w:color="auto" w:fill="auto"/>
                  <w:noWrap/>
                  <w:vAlign w:val="bottom"/>
                  <w:hideMark/>
                </w:tcPr>
                <w:p w:rsidR="006D6E50" w:rsidRPr="006D6E50" w:rsidRDefault="006D6E50" w:rsidP="006D6E50">
                  <w:pPr>
                    <w:spacing w:after="0" w:line="240" w:lineRule="auto"/>
                    <w:rPr>
                      <w:rFonts w:ascii="Calibri" w:eastAsia="Times New Roman" w:hAnsi="Calibri" w:cs="Times New Roman"/>
                      <w:color w:val="000000"/>
                    </w:rPr>
                  </w:pPr>
                  <w:r w:rsidRPr="006D6E50">
                    <w:rPr>
                      <w:rFonts w:ascii="Calibri" w:eastAsia="Times New Roman" w:hAnsi="Calibri" w:cs="Times New Roman"/>
                      <w:color w:val="000000"/>
                    </w:rPr>
                    <w:t>% of total</w:t>
                  </w:r>
                </w:p>
              </w:tc>
              <w:tc>
                <w:tcPr>
                  <w:tcW w:w="1173" w:type="dxa"/>
                  <w:tcBorders>
                    <w:top w:val="nil"/>
                    <w:left w:val="nil"/>
                    <w:bottom w:val="nil"/>
                    <w:right w:val="nil"/>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61%</w:t>
                  </w:r>
                </w:p>
              </w:tc>
              <w:tc>
                <w:tcPr>
                  <w:tcW w:w="867" w:type="dxa"/>
                  <w:tcBorders>
                    <w:top w:val="nil"/>
                    <w:left w:val="nil"/>
                    <w:bottom w:val="nil"/>
                    <w:right w:val="nil"/>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27%</w:t>
                  </w:r>
                </w:p>
              </w:tc>
              <w:tc>
                <w:tcPr>
                  <w:tcW w:w="1009" w:type="dxa"/>
                  <w:tcBorders>
                    <w:top w:val="nil"/>
                    <w:left w:val="nil"/>
                    <w:bottom w:val="nil"/>
                    <w:right w:val="nil"/>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5%</w:t>
                  </w:r>
                </w:p>
              </w:tc>
              <w:tc>
                <w:tcPr>
                  <w:tcW w:w="1009" w:type="dxa"/>
                  <w:tcBorders>
                    <w:top w:val="nil"/>
                    <w:left w:val="nil"/>
                    <w:bottom w:val="nil"/>
                    <w:right w:val="nil"/>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5%</w:t>
                  </w:r>
                </w:p>
              </w:tc>
              <w:tc>
                <w:tcPr>
                  <w:tcW w:w="1228" w:type="dxa"/>
                  <w:tcBorders>
                    <w:top w:val="nil"/>
                    <w:left w:val="nil"/>
                    <w:bottom w:val="nil"/>
                    <w:right w:val="nil"/>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1%</w:t>
                  </w:r>
                </w:p>
              </w:tc>
              <w:tc>
                <w:tcPr>
                  <w:tcW w:w="720" w:type="dxa"/>
                  <w:tcBorders>
                    <w:top w:val="nil"/>
                    <w:left w:val="nil"/>
                    <w:bottom w:val="nil"/>
                    <w:right w:val="nil"/>
                  </w:tcBorders>
                  <w:shd w:val="clear" w:color="auto" w:fill="auto"/>
                  <w:noWrap/>
                  <w:hideMark/>
                </w:tcPr>
                <w:p w:rsidR="006D6E50" w:rsidRPr="006D6E50" w:rsidRDefault="006D6E50" w:rsidP="006D6E50">
                  <w:pPr>
                    <w:spacing w:after="0" w:line="240" w:lineRule="auto"/>
                    <w:jc w:val="center"/>
                    <w:rPr>
                      <w:rFonts w:ascii="Calibri" w:eastAsia="Times New Roman" w:hAnsi="Calibri" w:cs="Times New Roman"/>
                      <w:color w:val="000000"/>
                    </w:rPr>
                  </w:pPr>
                  <w:r w:rsidRPr="006D6E50">
                    <w:rPr>
                      <w:rFonts w:ascii="Calibri" w:eastAsia="Times New Roman" w:hAnsi="Calibri" w:cs="Times New Roman"/>
                      <w:color w:val="000000"/>
                    </w:rPr>
                    <w:t>1%</w:t>
                  </w:r>
                </w:p>
              </w:tc>
              <w:tc>
                <w:tcPr>
                  <w:tcW w:w="1353" w:type="dxa"/>
                  <w:tcBorders>
                    <w:top w:val="nil"/>
                    <w:left w:val="nil"/>
                    <w:bottom w:val="nil"/>
                    <w:right w:val="nil"/>
                  </w:tcBorders>
                  <w:shd w:val="clear" w:color="auto" w:fill="auto"/>
                  <w:noWrap/>
                  <w:hideMark/>
                </w:tcPr>
                <w:p w:rsidR="006D6E50" w:rsidRPr="006D6E50" w:rsidRDefault="006D6E50" w:rsidP="006D6E50">
                  <w:pPr>
                    <w:spacing w:after="0" w:line="240" w:lineRule="auto"/>
                    <w:rPr>
                      <w:rFonts w:ascii="Calibri" w:eastAsia="Times New Roman" w:hAnsi="Calibri" w:cs="Times New Roman"/>
                      <w:color w:val="000000"/>
                    </w:rPr>
                  </w:pPr>
                </w:p>
              </w:tc>
            </w:tr>
          </w:tbl>
          <w:p w:rsidR="00F4413A" w:rsidRDefault="00F4413A" w:rsidP="006D6E50">
            <w:pPr>
              <w:pStyle w:val="NoSpacing"/>
              <w:rPr>
                <w:rFonts w:ascii="Arial" w:hAnsi="Arial" w:cs="Arial"/>
                <w:sz w:val="24"/>
                <w:szCs w:val="24"/>
              </w:rPr>
            </w:pPr>
          </w:p>
          <w:p w:rsidR="002641C1" w:rsidRPr="00F043D4" w:rsidRDefault="002641C1" w:rsidP="006D6E50">
            <w:pPr>
              <w:pStyle w:val="NoSpacing"/>
              <w:rPr>
                <w:rFonts w:ascii="Arial" w:hAnsi="Arial" w:cs="Arial"/>
                <w:sz w:val="24"/>
                <w:szCs w:val="24"/>
              </w:rPr>
            </w:pPr>
            <w:r>
              <w:rPr>
                <w:rFonts w:ascii="Arial" w:hAnsi="Arial" w:cs="Arial"/>
                <w:sz w:val="24"/>
                <w:szCs w:val="24"/>
              </w:rPr>
              <w:t xml:space="preserve">        </w:t>
            </w:r>
          </w:p>
        </w:tc>
      </w:tr>
      <w:tr w:rsidR="002641C1" w:rsidRPr="007A1ED4" w:rsidTr="002641C1">
        <w:tc>
          <w:tcPr>
            <w:tcW w:w="817" w:type="dxa"/>
          </w:tcPr>
          <w:p w:rsidR="002641C1" w:rsidRPr="00F043D4" w:rsidRDefault="002641C1" w:rsidP="007A1ED4">
            <w:pPr>
              <w:pStyle w:val="NoSpacing"/>
              <w:jc w:val="center"/>
              <w:rPr>
                <w:rFonts w:ascii="Arial" w:hAnsi="Arial" w:cs="Arial"/>
                <w:b/>
                <w:sz w:val="24"/>
                <w:szCs w:val="24"/>
              </w:rPr>
            </w:pPr>
            <w:r w:rsidRPr="00F043D4">
              <w:rPr>
                <w:rFonts w:ascii="Arial" w:hAnsi="Arial" w:cs="Arial"/>
                <w:b/>
                <w:sz w:val="24"/>
                <w:szCs w:val="24"/>
              </w:rPr>
              <w:lastRenderedPageBreak/>
              <w:t>6</w:t>
            </w:r>
          </w:p>
        </w:tc>
        <w:tc>
          <w:tcPr>
            <w:tcW w:w="8363" w:type="dxa"/>
          </w:tcPr>
          <w:p w:rsidR="002641C1" w:rsidRPr="00F043D4" w:rsidRDefault="002641C1" w:rsidP="00E05935">
            <w:pPr>
              <w:pStyle w:val="NoSpacing"/>
              <w:rPr>
                <w:rFonts w:ascii="Arial" w:hAnsi="Arial" w:cs="Arial"/>
                <w:b/>
                <w:sz w:val="24"/>
                <w:szCs w:val="24"/>
              </w:rPr>
            </w:pPr>
            <w:r w:rsidRPr="00F043D4">
              <w:rPr>
                <w:rFonts w:ascii="Arial" w:hAnsi="Arial" w:cs="Arial"/>
                <w:b/>
                <w:sz w:val="24"/>
                <w:szCs w:val="24"/>
              </w:rPr>
              <w:t>Group Business</w:t>
            </w:r>
          </w:p>
          <w:p w:rsidR="002641C1" w:rsidRDefault="00843F5A" w:rsidP="002634FA">
            <w:pPr>
              <w:pStyle w:val="NoSpacing"/>
              <w:rPr>
                <w:rFonts w:ascii="Arial" w:hAnsi="Arial" w:cs="Arial"/>
                <w:sz w:val="24"/>
                <w:szCs w:val="24"/>
              </w:rPr>
            </w:pPr>
            <w:r>
              <w:rPr>
                <w:rFonts w:ascii="Arial" w:hAnsi="Arial" w:cs="Arial"/>
                <w:sz w:val="24"/>
                <w:szCs w:val="24"/>
              </w:rPr>
              <w:t>I sadly have to advise members that Brian Procter has resigned as Chair of the Patient Participation Group. We would like to thank Brian for his work and support during the past few years.</w:t>
            </w:r>
          </w:p>
          <w:p w:rsidR="002641C1" w:rsidRDefault="002641C1" w:rsidP="002634FA">
            <w:pPr>
              <w:pStyle w:val="NoSpacing"/>
              <w:rPr>
                <w:rFonts w:ascii="Arial" w:hAnsi="Arial" w:cs="Arial"/>
                <w:sz w:val="24"/>
                <w:szCs w:val="24"/>
              </w:rPr>
            </w:pPr>
          </w:p>
          <w:p w:rsidR="002641C1" w:rsidRDefault="002641C1" w:rsidP="002634FA">
            <w:pPr>
              <w:pStyle w:val="NoSpacing"/>
              <w:rPr>
                <w:rFonts w:ascii="Arial" w:hAnsi="Arial" w:cs="Arial"/>
                <w:sz w:val="24"/>
                <w:szCs w:val="24"/>
              </w:rPr>
            </w:pPr>
            <w:r>
              <w:rPr>
                <w:rFonts w:ascii="Arial" w:hAnsi="Arial" w:cs="Arial"/>
                <w:sz w:val="24"/>
                <w:szCs w:val="24"/>
              </w:rPr>
              <w:t>There ha</w:t>
            </w:r>
            <w:r w:rsidR="00832EA6">
              <w:rPr>
                <w:rFonts w:ascii="Arial" w:hAnsi="Arial" w:cs="Arial"/>
                <w:sz w:val="24"/>
                <w:szCs w:val="24"/>
              </w:rPr>
              <w:t>ve</w:t>
            </w:r>
            <w:bookmarkStart w:id="0" w:name="_GoBack"/>
            <w:bookmarkEnd w:id="0"/>
            <w:r>
              <w:rPr>
                <w:rFonts w:ascii="Arial" w:hAnsi="Arial" w:cs="Arial"/>
                <w:sz w:val="24"/>
                <w:szCs w:val="24"/>
              </w:rPr>
              <w:t xml:space="preserve"> been no matters raised by e-mail for input by the group other than that mentioned earlier in the minutes.   </w:t>
            </w:r>
          </w:p>
          <w:p w:rsidR="002641C1" w:rsidRPr="00F81BC0" w:rsidRDefault="002641C1" w:rsidP="002634FA">
            <w:pPr>
              <w:pStyle w:val="NoSpacing"/>
              <w:rPr>
                <w:rFonts w:ascii="Arial" w:hAnsi="Arial" w:cs="Arial"/>
                <w:sz w:val="24"/>
                <w:szCs w:val="24"/>
              </w:rPr>
            </w:pPr>
          </w:p>
        </w:tc>
      </w:tr>
    </w:tbl>
    <w:p w:rsidR="007A1ED4" w:rsidRPr="007A1ED4" w:rsidRDefault="007A1ED4" w:rsidP="003E70F0">
      <w:pPr>
        <w:pStyle w:val="NoSpacing"/>
        <w:rPr>
          <w:rFonts w:ascii="Arial" w:hAnsi="Arial" w:cs="Arial"/>
          <w:sz w:val="26"/>
          <w:szCs w:val="26"/>
        </w:rPr>
      </w:pPr>
    </w:p>
    <w:p w:rsidR="007A1ED4" w:rsidRPr="007A1ED4" w:rsidRDefault="007A1ED4" w:rsidP="003E70F0">
      <w:pPr>
        <w:pStyle w:val="NoSpacing"/>
        <w:rPr>
          <w:rFonts w:ascii="Arial" w:hAnsi="Arial" w:cs="Arial"/>
          <w:sz w:val="26"/>
          <w:szCs w:val="26"/>
        </w:rPr>
      </w:pPr>
    </w:p>
    <w:p w:rsidR="007A1ED4" w:rsidRPr="007A1ED4" w:rsidRDefault="007A1ED4" w:rsidP="003E70F0">
      <w:pPr>
        <w:pStyle w:val="NoSpacing"/>
        <w:rPr>
          <w:rFonts w:ascii="Arial" w:hAnsi="Arial" w:cs="Arial"/>
          <w:sz w:val="26"/>
          <w:szCs w:val="26"/>
        </w:rPr>
      </w:pPr>
    </w:p>
    <w:p w:rsidR="00F70721" w:rsidRPr="007A1ED4" w:rsidRDefault="00F70721" w:rsidP="00213D44">
      <w:pPr>
        <w:pStyle w:val="NoSpacing"/>
        <w:ind w:left="2160"/>
        <w:rPr>
          <w:rFonts w:ascii="Arial" w:hAnsi="Arial" w:cs="Arial"/>
          <w:sz w:val="24"/>
          <w:szCs w:val="24"/>
        </w:rPr>
      </w:pPr>
    </w:p>
    <w:sectPr w:rsidR="00F70721" w:rsidRPr="007A1ED4" w:rsidSect="00C72FF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EA6" w:rsidRDefault="00832EA6" w:rsidP="00174F63">
      <w:pPr>
        <w:spacing w:after="0" w:line="240" w:lineRule="auto"/>
      </w:pPr>
      <w:r>
        <w:separator/>
      </w:r>
    </w:p>
  </w:endnote>
  <w:endnote w:type="continuationSeparator" w:id="0">
    <w:p w:rsidR="00832EA6" w:rsidRDefault="00832EA6" w:rsidP="00174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A6" w:rsidRDefault="00832E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317871"/>
      <w:docPartObj>
        <w:docPartGallery w:val="Page Numbers (Bottom of Page)"/>
        <w:docPartUnique/>
      </w:docPartObj>
    </w:sdtPr>
    <w:sdtEndPr>
      <w:rPr>
        <w:noProof/>
      </w:rPr>
    </w:sdtEndPr>
    <w:sdtContent>
      <w:p w:rsidR="00832EA6" w:rsidRDefault="00832EA6">
        <w:pPr>
          <w:pStyle w:val="Footer"/>
          <w:jc w:val="right"/>
        </w:pPr>
        <w:r>
          <w:fldChar w:fldCharType="begin"/>
        </w:r>
        <w:r>
          <w:instrText xml:space="preserve"> PAGE   \* MERGEFORMAT </w:instrText>
        </w:r>
        <w:r>
          <w:fldChar w:fldCharType="separate"/>
        </w:r>
        <w:r w:rsidR="008E3FB1">
          <w:rPr>
            <w:noProof/>
          </w:rPr>
          <w:t>1</w:t>
        </w:r>
        <w:r>
          <w:rPr>
            <w:noProof/>
          </w:rPr>
          <w:fldChar w:fldCharType="end"/>
        </w:r>
      </w:p>
    </w:sdtContent>
  </w:sdt>
  <w:p w:rsidR="00832EA6" w:rsidRDefault="00832E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A6" w:rsidRDefault="00832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EA6" w:rsidRDefault="00832EA6" w:rsidP="00174F63">
      <w:pPr>
        <w:spacing w:after="0" w:line="240" w:lineRule="auto"/>
      </w:pPr>
      <w:r>
        <w:separator/>
      </w:r>
    </w:p>
  </w:footnote>
  <w:footnote w:type="continuationSeparator" w:id="0">
    <w:p w:rsidR="00832EA6" w:rsidRDefault="00832EA6" w:rsidP="00174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A6" w:rsidRDefault="00832E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A6" w:rsidRDefault="00832E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A6" w:rsidRDefault="00832E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4401"/>
    <w:multiLevelType w:val="hybridMultilevel"/>
    <w:tmpl w:val="26DE6B2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AFE6435"/>
    <w:multiLevelType w:val="hybridMultilevel"/>
    <w:tmpl w:val="5F0CED14"/>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49BF5F93"/>
    <w:multiLevelType w:val="hybridMultilevel"/>
    <w:tmpl w:val="7F58CB18"/>
    <w:lvl w:ilvl="0" w:tplc="08090005">
      <w:start w:val="1"/>
      <w:numFmt w:val="bullet"/>
      <w:lvlText w:val=""/>
      <w:lvlJc w:val="left"/>
      <w:pPr>
        <w:ind w:left="2520" w:hanging="360"/>
      </w:pPr>
      <w:rPr>
        <w:rFonts w:ascii="Wingdings" w:hAnsi="Wingdings"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nsid w:val="7C202CB4"/>
    <w:multiLevelType w:val="multilevel"/>
    <w:tmpl w:val="11125934"/>
    <w:lvl w:ilvl="0">
      <w:start w:val="1"/>
      <w:numFmt w:val="decimal"/>
      <w:lvlText w:val="%1."/>
      <w:lvlJc w:val="left"/>
      <w:pPr>
        <w:ind w:left="1287" w:hanging="720"/>
      </w:pPr>
      <w:rPr>
        <w:rFonts w:asciiTheme="minorHAnsi" w:eastAsiaTheme="minorHAnsi" w:hAnsiTheme="minorHAnsi" w:cstheme="minorBidi"/>
        <w:b/>
      </w:rPr>
    </w:lvl>
    <w:lvl w:ilvl="1">
      <w:start w:val="1"/>
      <w:numFmt w:val="decimal"/>
      <w:isLgl/>
      <w:lvlText w:val="%1.%2"/>
      <w:lvlJc w:val="left"/>
      <w:pPr>
        <w:ind w:left="2160" w:hanging="720"/>
      </w:pPr>
      <w:rPr>
        <w:rFonts w:hint="default"/>
        <w:b/>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4">
    <w:nsid w:val="7D2B3FAC"/>
    <w:multiLevelType w:val="hybridMultilevel"/>
    <w:tmpl w:val="6CC06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CBB"/>
    <w:rsid w:val="00016BA9"/>
    <w:rsid w:val="00025448"/>
    <w:rsid w:val="00042399"/>
    <w:rsid w:val="000432CB"/>
    <w:rsid w:val="00051065"/>
    <w:rsid w:val="00063022"/>
    <w:rsid w:val="000716DD"/>
    <w:rsid w:val="00072BA0"/>
    <w:rsid w:val="00081FFC"/>
    <w:rsid w:val="000B2677"/>
    <w:rsid w:val="000B2A0B"/>
    <w:rsid w:val="000D0EFC"/>
    <w:rsid w:val="000E6E06"/>
    <w:rsid w:val="00114F44"/>
    <w:rsid w:val="00115A26"/>
    <w:rsid w:val="00152986"/>
    <w:rsid w:val="001561E4"/>
    <w:rsid w:val="00174F63"/>
    <w:rsid w:val="001F2171"/>
    <w:rsid w:val="00213D44"/>
    <w:rsid w:val="0023471D"/>
    <w:rsid w:val="00253CBB"/>
    <w:rsid w:val="00257A8B"/>
    <w:rsid w:val="002634FA"/>
    <w:rsid w:val="002641C1"/>
    <w:rsid w:val="00275F75"/>
    <w:rsid w:val="00277788"/>
    <w:rsid w:val="002978AB"/>
    <w:rsid w:val="002F425A"/>
    <w:rsid w:val="00303769"/>
    <w:rsid w:val="00304F8B"/>
    <w:rsid w:val="003105A2"/>
    <w:rsid w:val="00327B6D"/>
    <w:rsid w:val="00342EEE"/>
    <w:rsid w:val="003470A6"/>
    <w:rsid w:val="00362F91"/>
    <w:rsid w:val="00396D9C"/>
    <w:rsid w:val="003B0ABF"/>
    <w:rsid w:val="003D48FF"/>
    <w:rsid w:val="003D7EC4"/>
    <w:rsid w:val="003E70F0"/>
    <w:rsid w:val="00412C9B"/>
    <w:rsid w:val="004216DD"/>
    <w:rsid w:val="004376FF"/>
    <w:rsid w:val="00441589"/>
    <w:rsid w:val="004448BA"/>
    <w:rsid w:val="0048745F"/>
    <w:rsid w:val="004A1CCF"/>
    <w:rsid w:val="004A3976"/>
    <w:rsid w:val="004B24C7"/>
    <w:rsid w:val="004B6FED"/>
    <w:rsid w:val="004C71AD"/>
    <w:rsid w:val="004E09B7"/>
    <w:rsid w:val="004E30B0"/>
    <w:rsid w:val="00501789"/>
    <w:rsid w:val="00513424"/>
    <w:rsid w:val="005223A7"/>
    <w:rsid w:val="00547306"/>
    <w:rsid w:val="005C3D09"/>
    <w:rsid w:val="005E2947"/>
    <w:rsid w:val="005F0151"/>
    <w:rsid w:val="00600FBC"/>
    <w:rsid w:val="00613E36"/>
    <w:rsid w:val="0065482E"/>
    <w:rsid w:val="0065712B"/>
    <w:rsid w:val="00670717"/>
    <w:rsid w:val="00670B60"/>
    <w:rsid w:val="00692021"/>
    <w:rsid w:val="00693C26"/>
    <w:rsid w:val="006A3165"/>
    <w:rsid w:val="006A6552"/>
    <w:rsid w:val="006B24FB"/>
    <w:rsid w:val="006D1DE5"/>
    <w:rsid w:val="006D6E50"/>
    <w:rsid w:val="006F70D1"/>
    <w:rsid w:val="00707219"/>
    <w:rsid w:val="00711FA7"/>
    <w:rsid w:val="00723F5A"/>
    <w:rsid w:val="00730D4C"/>
    <w:rsid w:val="007449BA"/>
    <w:rsid w:val="007633BD"/>
    <w:rsid w:val="007669D2"/>
    <w:rsid w:val="00770B8D"/>
    <w:rsid w:val="007766DB"/>
    <w:rsid w:val="007832EB"/>
    <w:rsid w:val="00792FA2"/>
    <w:rsid w:val="007A1ED4"/>
    <w:rsid w:val="007B2E71"/>
    <w:rsid w:val="007C500D"/>
    <w:rsid w:val="007E5A3E"/>
    <w:rsid w:val="007F2185"/>
    <w:rsid w:val="00812CBA"/>
    <w:rsid w:val="00813B31"/>
    <w:rsid w:val="008203F1"/>
    <w:rsid w:val="00832EA6"/>
    <w:rsid w:val="00843F5A"/>
    <w:rsid w:val="00845BBC"/>
    <w:rsid w:val="00852FFB"/>
    <w:rsid w:val="00861720"/>
    <w:rsid w:val="00865BDA"/>
    <w:rsid w:val="008A46B1"/>
    <w:rsid w:val="008B6E8A"/>
    <w:rsid w:val="008C1C46"/>
    <w:rsid w:val="008D2CFE"/>
    <w:rsid w:val="008D442F"/>
    <w:rsid w:val="008D554A"/>
    <w:rsid w:val="008E3FB1"/>
    <w:rsid w:val="009117E9"/>
    <w:rsid w:val="009435D8"/>
    <w:rsid w:val="00955EFA"/>
    <w:rsid w:val="00960C22"/>
    <w:rsid w:val="009D6BE0"/>
    <w:rsid w:val="009F2277"/>
    <w:rsid w:val="00A01573"/>
    <w:rsid w:val="00A5219A"/>
    <w:rsid w:val="00A57218"/>
    <w:rsid w:val="00A651AD"/>
    <w:rsid w:val="00A70B29"/>
    <w:rsid w:val="00A724CC"/>
    <w:rsid w:val="00A83266"/>
    <w:rsid w:val="00AB483F"/>
    <w:rsid w:val="00AC4CE7"/>
    <w:rsid w:val="00AC536C"/>
    <w:rsid w:val="00AF4DC8"/>
    <w:rsid w:val="00B00D8A"/>
    <w:rsid w:val="00B14AAD"/>
    <w:rsid w:val="00B37D20"/>
    <w:rsid w:val="00B52AF4"/>
    <w:rsid w:val="00B72378"/>
    <w:rsid w:val="00B828EB"/>
    <w:rsid w:val="00B83043"/>
    <w:rsid w:val="00BA649E"/>
    <w:rsid w:val="00BC215A"/>
    <w:rsid w:val="00BF323E"/>
    <w:rsid w:val="00BF5420"/>
    <w:rsid w:val="00C40E46"/>
    <w:rsid w:val="00C54477"/>
    <w:rsid w:val="00C653CC"/>
    <w:rsid w:val="00C72FFB"/>
    <w:rsid w:val="00C87A87"/>
    <w:rsid w:val="00CA3589"/>
    <w:rsid w:val="00CB5A31"/>
    <w:rsid w:val="00D2619B"/>
    <w:rsid w:val="00D46588"/>
    <w:rsid w:val="00D877FB"/>
    <w:rsid w:val="00D912D8"/>
    <w:rsid w:val="00D94EDA"/>
    <w:rsid w:val="00DD15FC"/>
    <w:rsid w:val="00E05935"/>
    <w:rsid w:val="00E22CB0"/>
    <w:rsid w:val="00E25D1F"/>
    <w:rsid w:val="00E50BB6"/>
    <w:rsid w:val="00E5763F"/>
    <w:rsid w:val="00E77425"/>
    <w:rsid w:val="00E81636"/>
    <w:rsid w:val="00E8397D"/>
    <w:rsid w:val="00E9142A"/>
    <w:rsid w:val="00EB07FE"/>
    <w:rsid w:val="00ED01CC"/>
    <w:rsid w:val="00F03DCC"/>
    <w:rsid w:val="00F043D4"/>
    <w:rsid w:val="00F15D49"/>
    <w:rsid w:val="00F227A0"/>
    <w:rsid w:val="00F249EB"/>
    <w:rsid w:val="00F25BB7"/>
    <w:rsid w:val="00F42381"/>
    <w:rsid w:val="00F4413A"/>
    <w:rsid w:val="00F523E3"/>
    <w:rsid w:val="00F578D3"/>
    <w:rsid w:val="00F70721"/>
    <w:rsid w:val="00F73B18"/>
    <w:rsid w:val="00F81BC0"/>
    <w:rsid w:val="00FA4713"/>
    <w:rsid w:val="00FA6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3CBB"/>
    <w:pPr>
      <w:spacing w:after="0" w:line="240" w:lineRule="auto"/>
    </w:pPr>
  </w:style>
  <w:style w:type="paragraph" w:styleId="HTMLPreformatted">
    <w:name w:val="HTML Preformatted"/>
    <w:basedOn w:val="Normal"/>
    <w:link w:val="HTMLPreformattedChar"/>
    <w:uiPriority w:val="99"/>
    <w:semiHidden/>
    <w:unhideWhenUsed/>
    <w:rsid w:val="0025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253CBB"/>
    <w:rPr>
      <w:rFonts w:ascii="Courier New" w:eastAsia="Times New Roman" w:hAnsi="Courier New" w:cs="Courier New"/>
      <w:color w:val="000000"/>
      <w:sz w:val="20"/>
      <w:szCs w:val="20"/>
      <w:lang w:eastAsia="en-GB"/>
    </w:rPr>
  </w:style>
  <w:style w:type="paragraph" w:styleId="ListParagraph">
    <w:name w:val="List Paragraph"/>
    <w:basedOn w:val="Normal"/>
    <w:uiPriority w:val="34"/>
    <w:qFormat/>
    <w:rsid w:val="0048745F"/>
    <w:pPr>
      <w:ind w:left="720"/>
      <w:contextualSpacing/>
    </w:pPr>
  </w:style>
  <w:style w:type="table" w:styleId="TableGrid">
    <w:name w:val="Table Grid"/>
    <w:basedOn w:val="TableNormal"/>
    <w:uiPriority w:val="59"/>
    <w:rsid w:val="007A1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4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F63"/>
  </w:style>
  <w:style w:type="paragraph" w:styleId="Footer">
    <w:name w:val="footer"/>
    <w:basedOn w:val="Normal"/>
    <w:link w:val="FooterChar"/>
    <w:uiPriority w:val="99"/>
    <w:unhideWhenUsed/>
    <w:rsid w:val="00174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3CBB"/>
    <w:pPr>
      <w:spacing w:after="0" w:line="240" w:lineRule="auto"/>
    </w:pPr>
  </w:style>
  <w:style w:type="paragraph" w:styleId="HTMLPreformatted">
    <w:name w:val="HTML Preformatted"/>
    <w:basedOn w:val="Normal"/>
    <w:link w:val="HTMLPreformattedChar"/>
    <w:uiPriority w:val="99"/>
    <w:semiHidden/>
    <w:unhideWhenUsed/>
    <w:rsid w:val="0025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253CBB"/>
    <w:rPr>
      <w:rFonts w:ascii="Courier New" w:eastAsia="Times New Roman" w:hAnsi="Courier New" w:cs="Courier New"/>
      <w:color w:val="000000"/>
      <w:sz w:val="20"/>
      <w:szCs w:val="20"/>
      <w:lang w:eastAsia="en-GB"/>
    </w:rPr>
  </w:style>
  <w:style w:type="paragraph" w:styleId="ListParagraph">
    <w:name w:val="List Paragraph"/>
    <w:basedOn w:val="Normal"/>
    <w:uiPriority w:val="34"/>
    <w:qFormat/>
    <w:rsid w:val="0048745F"/>
    <w:pPr>
      <w:ind w:left="720"/>
      <w:contextualSpacing/>
    </w:pPr>
  </w:style>
  <w:style w:type="table" w:styleId="TableGrid">
    <w:name w:val="Table Grid"/>
    <w:basedOn w:val="TableNormal"/>
    <w:uiPriority w:val="59"/>
    <w:rsid w:val="007A1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4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F63"/>
  </w:style>
  <w:style w:type="paragraph" w:styleId="Footer">
    <w:name w:val="footer"/>
    <w:basedOn w:val="Normal"/>
    <w:link w:val="FooterChar"/>
    <w:uiPriority w:val="99"/>
    <w:unhideWhenUsed/>
    <w:rsid w:val="00174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141632">
      <w:bodyDiv w:val="1"/>
      <w:marLeft w:val="0"/>
      <w:marRight w:val="0"/>
      <w:marTop w:val="60"/>
      <w:marBottom w:val="300"/>
      <w:divBdr>
        <w:top w:val="none" w:sz="0" w:space="0" w:color="auto"/>
        <w:left w:val="none" w:sz="0" w:space="0" w:color="auto"/>
        <w:bottom w:val="none" w:sz="0" w:space="0" w:color="auto"/>
        <w:right w:val="none" w:sz="0" w:space="0" w:color="auto"/>
      </w:divBdr>
      <w:divsChild>
        <w:div w:id="1407874147">
          <w:marLeft w:val="0"/>
          <w:marRight w:val="0"/>
          <w:marTop w:val="100"/>
          <w:marBottom w:val="100"/>
          <w:divBdr>
            <w:top w:val="none" w:sz="0" w:space="0" w:color="auto"/>
            <w:left w:val="none" w:sz="0" w:space="0" w:color="auto"/>
            <w:bottom w:val="none" w:sz="0" w:space="0" w:color="auto"/>
            <w:right w:val="none" w:sz="0" w:space="0" w:color="auto"/>
          </w:divBdr>
          <w:divsChild>
            <w:div w:id="1165055551">
              <w:marLeft w:val="0"/>
              <w:marRight w:val="0"/>
              <w:marTop w:val="0"/>
              <w:marBottom w:val="0"/>
              <w:divBdr>
                <w:top w:val="none" w:sz="0" w:space="0" w:color="auto"/>
                <w:left w:val="none" w:sz="0" w:space="0" w:color="auto"/>
                <w:bottom w:val="none" w:sz="0" w:space="0" w:color="auto"/>
                <w:right w:val="none" w:sz="0" w:space="0" w:color="auto"/>
              </w:divBdr>
              <w:divsChild>
                <w:div w:id="543520901">
                  <w:marLeft w:val="0"/>
                  <w:marRight w:val="0"/>
                  <w:marTop w:val="0"/>
                  <w:marBottom w:val="0"/>
                  <w:divBdr>
                    <w:top w:val="none" w:sz="0" w:space="0" w:color="auto"/>
                    <w:left w:val="none" w:sz="0" w:space="0" w:color="auto"/>
                    <w:bottom w:val="none" w:sz="0" w:space="0" w:color="auto"/>
                    <w:right w:val="none" w:sz="0" w:space="0" w:color="auto"/>
                  </w:divBdr>
                  <w:divsChild>
                    <w:div w:id="1559124472">
                      <w:marLeft w:val="0"/>
                      <w:marRight w:val="0"/>
                      <w:marTop w:val="0"/>
                      <w:marBottom w:val="0"/>
                      <w:divBdr>
                        <w:top w:val="none" w:sz="0" w:space="0" w:color="auto"/>
                        <w:left w:val="none" w:sz="0" w:space="0" w:color="auto"/>
                        <w:bottom w:val="none" w:sz="0" w:space="0" w:color="auto"/>
                        <w:right w:val="none" w:sz="0" w:space="0" w:color="auto"/>
                      </w:divBdr>
                      <w:divsChild>
                        <w:div w:id="1272085735">
                          <w:marLeft w:val="30"/>
                          <w:marRight w:val="30"/>
                          <w:marTop w:val="0"/>
                          <w:marBottom w:val="75"/>
                          <w:divBdr>
                            <w:top w:val="none" w:sz="0" w:space="0" w:color="auto"/>
                            <w:left w:val="none" w:sz="0" w:space="0" w:color="auto"/>
                            <w:bottom w:val="none" w:sz="0" w:space="0" w:color="auto"/>
                            <w:right w:val="none" w:sz="0" w:space="0" w:color="auto"/>
                          </w:divBdr>
                          <w:divsChild>
                            <w:div w:id="119341672">
                              <w:marLeft w:val="0"/>
                              <w:marRight w:val="0"/>
                              <w:marTop w:val="0"/>
                              <w:marBottom w:val="0"/>
                              <w:divBdr>
                                <w:top w:val="none" w:sz="0" w:space="0" w:color="auto"/>
                                <w:left w:val="none" w:sz="0" w:space="0" w:color="auto"/>
                                <w:bottom w:val="none" w:sz="0" w:space="0" w:color="auto"/>
                                <w:right w:val="none" w:sz="0" w:space="0" w:color="auto"/>
                              </w:divBdr>
                              <w:divsChild>
                                <w:div w:id="1895699030">
                                  <w:marLeft w:val="0"/>
                                  <w:marRight w:val="0"/>
                                  <w:marTop w:val="0"/>
                                  <w:marBottom w:val="0"/>
                                  <w:divBdr>
                                    <w:top w:val="none" w:sz="0" w:space="0" w:color="auto"/>
                                    <w:left w:val="none" w:sz="0" w:space="0" w:color="auto"/>
                                    <w:bottom w:val="none" w:sz="0" w:space="0" w:color="auto"/>
                                    <w:right w:val="none" w:sz="0" w:space="0" w:color="auto"/>
                                  </w:divBdr>
                                  <w:divsChild>
                                    <w:div w:id="1950621077">
                                      <w:marLeft w:val="0"/>
                                      <w:marRight w:val="0"/>
                                      <w:marTop w:val="375"/>
                                      <w:marBottom w:val="0"/>
                                      <w:divBdr>
                                        <w:top w:val="none" w:sz="0" w:space="0" w:color="auto"/>
                                        <w:left w:val="none" w:sz="0" w:space="0" w:color="auto"/>
                                        <w:bottom w:val="none" w:sz="0" w:space="0" w:color="auto"/>
                                        <w:right w:val="none" w:sz="0" w:space="0" w:color="auto"/>
                                      </w:divBdr>
                                      <w:divsChild>
                                        <w:div w:id="1541622398">
                                          <w:marLeft w:val="0"/>
                                          <w:marRight w:val="0"/>
                                          <w:marTop w:val="0"/>
                                          <w:marBottom w:val="0"/>
                                          <w:divBdr>
                                            <w:top w:val="none" w:sz="0" w:space="0" w:color="auto"/>
                                            <w:left w:val="none" w:sz="0" w:space="0" w:color="auto"/>
                                            <w:bottom w:val="none" w:sz="0" w:space="0" w:color="auto"/>
                                            <w:right w:val="none" w:sz="0" w:space="0" w:color="auto"/>
                                          </w:divBdr>
                                          <w:divsChild>
                                            <w:div w:id="1419450482">
                                              <w:marLeft w:val="0"/>
                                              <w:marRight w:val="0"/>
                                              <w:marTop w:val="0"/>
                                              <w:marBottom w:val="0"/>
                                              <w:divBdr>
                                                <w:top w:val="none" w:sz="0" w:space="0" w:color="auto"/>
                                                <w:left w:val="none" w:sz="0" w:space="0" w:color="auto"/>
                                                <w:bottom w:val="none" w:sz="0" w:space="0" w:color="auto"/>
                                                <w:right w:val="none" w:sz="0" w:space="0" w:color="auto"/>
                                              </w:divBdr>
                                              <w:divsChild>
                                                <w:div w:id="1645961191">
                                                  <w:marLeft w:val="0"/>
                                                  <w:marRight w:val="0"/>
                                                  <w:marTop w:val="0"/>
                                                  <w:marBottom w:val="0"/>
                                                  <w:divBdr>
                                                    <w:top w:val="none" w:sz="0" w:space="0" w:color="auto"/>
                                                    <w:left w:val="none" w:sz="0" w:space="0" w:color="auto"/>
                                                    <w:bottom w:val="none" w:sz="0" w:space="0" w:color="auto"/>
                                                    <w:right w:val="none" w:sz="0" w:space="0" w:color="auto"/>
                                                  </w:divBdr>
                                                  <w:divsChild>
                                                    <w:div w:id="19061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42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 North East Essex</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John Croager</cp:lastModifiedBy>
  <cp:revision>11</cp:revision>
  <cp:lastPrinted>2015-10-23T14:08:00Z</cp:lastPrinted>
  <dcterms:created xsi:type="dcterms:W3CDTF">2015-10-22T11:35:00Z</dcterms:created>
  <dcterms:modified xsi:type="dcterms:W3CDTF">2015-10-23T14:38:00Z</dcterms:modified>
</cp:coreProperties>
</file>